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05" w:rsidRPr="00244719" w:rsidRDefault="00A15905" w:rsidP="00244719">
      <w:pPr>
        <w:rPr>
          <w:rFonts w:ascii="Arial" w:hAnsi="Arial" w:cs="Arial"/>
          <w:sz w:val="22"/>
          <w:szCs w:val="22"/>
        </w:rPr>
      </w:pPr>
      <w:r>
        <w:rPr>
          <w:rFonts w:ascii="Arial" w:hAnsi="Arial" w:cs="Arial"/>
          <w:b/>
          <w:bCs/>
          <w:sz w:val="28"/>
          <w:szCs w:val="28"/>
        </w:rPr>
        <w:t>Mobile Phone and Camera</w:t>
      </w:r>
      <w:r w:rsidRPr="00F54592">
        <w:rPr>
          <w:rFonts w:ascii="Arial" w:hAnsi="Arial" w:cs="Arial"/>
          <w:b/>
          <w:bCs/>
          <w:sz w:val="28"/>
          <w:szCs w:val="28"/>
        </w:rPr>
        <w:t xml:space="preserve"> Policy </w:t>
      </w:r>
      <w:r w:rsidRPr="00F54592">
        <w:rPr>
          <w:rFonts w:ascii="Arial" w:hAnsi="Arial" w:cs="Arial"/>
          <w:b/>
          <w:bCs/>
          <w:sz w:val="28"/>
          <w:szCs w:val="28"/>
        </w:rPr>
        <w:br/>
      </w:r>
    </w:p>
    <w:p w:rsidR="00A15905" w:rsidRPr="006C00D1" w:rsidRDefault="00A15905" w:rsidP="006C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00D1">
        <w:rPr>
          <w:rFonts w:ascii="Arial" w:hAnsi="Arial" w:cs="Arial"/>
          <w:sz w:val="22"/>
          <w:szCs w:val="22"/>
        </w:rPr>
        <w:t>Please take time to read the pre-school policies and let the Pre-school Leader or Chair know if you have any questions.</w:t>
      </w:r>
    </w:p>
    <w:p w:rsidR="00A15905" w:rsidRPr="006C00D1" w:rsidRDefault="00A15905" w:rsidP="006C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A15905" w:rsidRPr="006C00D1" w:rsidRDefault="00A15905" w:rsidP="006C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00D1">
        <w:rPr>
          <w:rFonts w:ascii="Arial" w:hAnsi="Arial" w:cs="Arial"/>
          <w:sz w:val="22"/>
          <w:szCs w:val="22"/>
        </w:rPr>
        <w:t>The policies are also available to read on our website:</w:t>
      </w:r>
    </w:p>
    <w:p w:rsidR="00A15905" w:rsidRPr="006C00D1" w:rsidRDefault="00A15905" w:rsidP="006C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00D1">
        <w:rPr>
          <w:rFonts w:ascii="Arial" w:hAnsi="Arial" w:cs="Arial"/>
          <w:sz w:val="22"/>
          <w:szCs w:val="22"/>
        </w:rPr>
        <w:t>www.streatleyhillpreschool.org.uk</w:t>
      </w:r>
    </w:p>
    <w:p w:rsidR="00A15905" w:rsidRPr="006C00D1" w:rsidRDefault="00A15905" w:rsidP="006C00D1">
      <w:pPr>
        <w:rPr>
          <w:rFonts w:ascii="Arial" w:hAnsi="Arial" w:cs="Arial"/>
          <w:b/>
          <w:sz w:val="22"/>
          <w:szCs w:val="22"/>
        </w:rPr>
      </w:pPr>
    </w:p>
    <w:p w:rsidR="00A15905" w:rsidRPr="006C00D1" w:rsidRDefault="00A15905" w:rsidP="006C00D1">
      <w:pPr>
        <w:rPr>
          <w:rFonts w:ascii="Arial" w:hAnsi="Arial" w:cs="Arial"/>
          <w:b/>
          <w:sz w:val="22"/>
          <w:szCs w:val="22"/>
        </w:rPr>
      </w:pPr>
      <w:r w:rsidRPr="006C00D1">
        <w:rPr>
          <w:rFonts w:ascii="Arial" w:hAnsi="Arial" w:cs="Arial"/>
          <w:b/>
          <w:sz w:val="22"/>
          <w:szCs w:val="22"/>
        </w:rPr>
        <w:t>Statement of intent</w:t>
      </w:r>
    </w:p>
    <w:p w:rsidR="00A15905" w:rsidRPr="006C00D1" w:rsidRDefault="00A15905" w:rsidP="006C00D1">
      <w:pPr>
        <w:pStyle w:val="EndnoteText"/>
        <w:rPr>
          <w:rFonts w:cs="Arial"/>
          <w:sz w:val="22"/>
          <w:szCs w:val="22"/>
        </w:rPr>
      </w:pPr>
    </w:p>
    <w:p w:rsidR="00A15905" w:rsidRPr="006C00D1" w:rsidRDefault="00A15905" w:rsidP="006C00D1">
      <w:pPr>
        <w:pStyle w:val="EndnoteText"/>
        <w:rPr>
          <w:rFonts w:cs="Arial"/>
          <w:sz w:val="22"/>
          <w:szCs w:val="22"/>
        </w:rPr>
      </w:pPr>
      <w:r w:rsidRPr="006C00D1">
        <w:rPr>
          <w:rFonts w:cs="Arial"/>
          <w:sz w:val="22"/>
          <w:szCs w:val="22"/>
        </w:rPr>
        <w:t>We take steps to ensure that there are effective procedures in place to protect children, young people, and vulnerable adults from the unacceptable use of mobile phones and cameras in the setting.</w:t>
      </w:r>
    </w:p>
    <w:p w:rsidR="00A15905" w:rsidRPr="006C00D1" w:rsidRDefault="00A15905" w:rsidP="006C00D1">
      <w:pPr>
        <w:jc w:val="both"/>
        <w:rPr>
          <w:rFonts w:ascii="Arial" w:hAnsi="Arial" w:cs="Arial"/>
          <w:b/>
          <w:sz w:val="22"/>
          <w:szCs w:val="22"/>
        </w:rPr>
      </w:pPr>
    </w:p>
    <w:p w:rsidR="00A15905" w:rsidRPr="006C00D1" w:rsidRDefault="00A15905" w:rsidP="006C00D1">
      <w:pPr>
        <w:jc w:val="both"/>
        <w:rPr>
          <w:rFonts w:ascii="Arial" w:hAnsi="Arial" w:cs="Arial"/>
          <w:b/>
          <w:sz w:val="22"/>
          <w:szCs w:val="22"/>
        </w:rPr>
      </w:pPr>
      <w:r w:rsidRPr="006C00D1">
        <w:rPr>
          <w:rFonts w:ascii="Arial" w:hAnsi="Arial" w:cs="Arial"/>
          <w:b/>
          <w:sz w:val="22"/>
          <w:szCs w:val="22"/>
        </w:rPr>
        <w:t>Procedures</w:t>
      </w:r>
    </w:p>
    <w:p w:rsidR="00A15905" w:rsidRDefault="00A15905" w:rsidP="006C00D1">
      <w:pPr>
        <w:jc w:val="both"/>
        <w:rPr>
          <w:rFonts w:ascii="Arial" w:hAnsi="Arial" w:cs="Arial"/>
          <w:i/>
          <w:sz w:val="22"/>
          <w:szCs w:val="22"/>
        </w:rPr>
      </w:pPr>
    </w:p>
    <w:p w:rsidR="00A15905" w:rsidRPr="006C00D1" w:rsidRDefault="00A15905" w:rsidP="006C00D1">
      <w:pPr>
        <w:jc w:val="both"/>
        <w:rPr>
          <w:rFonts w:ascii="Arial" w:hAnsi="Arial" w:cs="Arial"/>
          <w:i/>
          <w:sz w:val="22"/>
          <w:szCs w:val="22"/>
        </w:rPr>
      </w:pPr>
      <w:r w:rsidRPr="006C00D1">
        <w:rPr>
          <w:rFonts w:ascii="Arial" w:hAnsi="Arial" w:cs="Arial"/>
          <w:i/>
          <w:sz w:val="22"/>
          <w:szCs w:val="22"/>
        </w:rPr>
        <w:t>Personal Mobile Phones</w:t>
      </w:r>
    </w:p>
    <w:p w:rsidR="00A15905" w:rsidRPr="006C00D1" w:rsidRDefault="00A15905" w:rsidP="006C00D1">
      <w:pPr>
        <w:numPr>
          <w:ilvl w:val="0"/>
          <w:numId w:val="20"/>
        </w:numPr>
        <w:rPr>
          <w:rFonts w:ascii="Arial" w:hAnsi="Arial" w:cs="Arial"/>
          <w:sz w:val="22"/>
          <w:szCs w:val="22"/>
        </w:rPr>
      </w:pPr>
      <w:r w:rsidRPr="006C00D1">
        <w:rPr>
          <w:rFonts w:ascii="Arial" w:hAnsi="Arial" w:cs="Arial"/>
          <w:sz w:val="22"/>
          <w:szCs w:val="22"/>
        </w:rPr>
        <w:t>Personal mobile phones belonging to members of staff are not used on the premises during working hours, except in the privacy of the office during lunch breaks.</w:t>
      </w:r>
    </w:p>
    <w:p w:rsidR="00A15905" w:rsidRPr="006C00D1" w:rsidRDefault="00A15905" w:rsidP="006C00D1">
      <w:pPr>
        <w:numPr>
          <w:ilvl w:val="0"/>
          <w:numId w:val="20"/>
        </w:numPr>
        <w:rPr>
          <w:rFonts w:ascii="Arial" w:hAnsi="Arial" w:cs="Arial"/>
          <w:sz w:val="22"/>
          <w:szCs w:val="22"/>
        </w:rPr>
      </w:pPr>
      <w:r w:rsidRPr="006C00D1">
        <w:rPr>
          <w:rFonts w:ascii="Arial" w:hAnsi="Arial" w:cs="Arial"/>
          <w:sz w:val="22"/>
          <w:szCs w:val="22"/>
        </w:rPr>
        <w:t>At the beginning of each individual’s shift, personal mobile phones are stored in an individual's drawer or bag out of sight, in the office.</w:t>
      </w:r>
    </w:p>
    <w:p w:rsidR="00A15905" w:rsidRPr="006C00D1" w:rsidRDefault="00A15905" w:rsidP="006C00D1">
      <w:pPr>
        <w:numPr>
          <w:ilvl w:val="0"/>
          <w:numId w:val="20"/>
        </w:numPr>
        <w:rPr>
          <w:rFonts w:ascii="Arial" w:hAnsi="Arial" w:cs="Arial"/>
          <w:sz w:val="22"/>
          <w:szCs w:val="22"/>
        </w:rPr>
      </w:pPr>
      <w:r w:rsidRPr="006C00D1">
        <w:rPr>
          <w:rFonts w:ascii="Arial" w:hAnsi="Arial" w:cs="Arial"/>
          <w:sz w:val="22"/>
          <w:szCs w:val="22"/>
        </w:rPr>
        <w:t xml:space="preserve">In the event of an emergency, personal mobile phones may be used in the privacy of the office, with permission from the </w:t>
      </w:r>
      <w:r>
        <w:rPr>
          <w:rFonts w:ascii="Arial" w:hAnsi="Arial" w:cs="Arial"/>
          <w:sz w:val="22"/>
          <w:szCs w:val="22"/>
        </w:rPr>
        <w:t>Pre-school Leader</w:t>
      </w:r>
      <w:r w:rsidRPr="006C00D1">
        <w:rPr>
          <w:rFonts w:ascii="Arial" w:hAnsi="Arial" w:cs="Arial"/>
          <w:sz w:val="22"/>
          <w:szCs w:val="22"/>
        </w:rPr>
        <w:t>.</w:t>
      </w:r>
    </w:p>
    <w:p w:rsidR="00A15905" w:rsidRPr="006C00D1" w:rsidRDefault="00A15905" w:rsidP="006C00D1">
      <w:pPr>
        <w:numPr>
          <w:ilvl w:val="0"/>
          <w:numId w:val="20"/>
        </w:numPr>
        <w:rPr>
          <w:rFonts w:ascii="Arial" w:hAnsi="Arial" w:cs="Arial"/>
          <w:sz w:val="22"/>
          <w:szCs w:val="22"/>
        </w:rPr>
      </w:pPr>
      <w:r w:rsidRPr="006C00D1">
        <w:rPr>
          <w:rFonts w:ascii="Arial" w:hAnsi="Arial" w:cs="Arial"/>
          <w:sz w:val="22"/>
          <w:szCs w:val="22"/>
        </w:rPr>
        <w:t>Members of staff ensure that the telephone number of the setting is known to immediate family and other people who need to contact them in an emergency.</w:t>
      </w:r>
    </w:p>
    <w:p w:rsidR="00A15905" w:rsidRPr="006C00D1" w:rsidRDefault="00A15905" w:rsidP="006C00D1">
      <w:pPr>
        <w:numPr>
          <w:ilvl w:val="0"/>
          <w:numId w:val="20"/>
        </w:numPr>
        <w:rPr>
          <w:rFonts w:ascii="Arial" w:hAnsi="Arial" w:cs="Arial"/>
          <w:sz w:val="22"/>
          <w:szCs w:val="22"/>
        </w:rPr>
      </w:pPr>
      <w:r w:rsidRPr="006C00D1">
        <w:rPr>
          <w:rFonts w:ascii="Arial" w:hAnsi="Arial" w:cs="Arial"/>
          <w:sz w:val="22"/>
          <w:szCs w:val="22"/>
        </w:rPr>
        <w:t>If members of staff take their own mobile phones on outings, for use in the case of an emergency, they must not make or receive personal calls as this will distract them.</w:t>
      </w:r>
    </w:p>
    <w:p w:rsidR="00A15905" w:rsidRPr="006C00D1" w:rsidRDefault="00A15905" w:rsidP="006C00D1">
      <w:pPr>
        <w:numPr>
          <w:ilvl w:val="0"/>
          <w:numId w:val="20"/>
        </w:numPr>
        <w:rPr>
          <w:rFonts w:ascii="Arial" w:hAnsi="Arial" w:cs="Arial"/>
          <w:sz w:val="22"/>
          <w:szCs w:val="22"/>
        </w:rPr>
      </w:pPr>
      <w:r w:rsidRPr="006C00D1">
        <w:rPr>
          <w:rFonts w:ascii="Arial" w:hAnsi="Arial" w:cs="Arial"/>
          <w:sz w:val="22"/>
          <w:szCs w:val="22"/>
        </w:rPr>
        <w:t>Members of staff will not use their personal mobile phones for taking photographs of children on outings or in the setting.</w:t>
      </w:r>
    </w:p>
    <w:p w:rsidR="00A15905" w:rsidRPr="006C00D1" w:rsidRDefault="00A15905" w:rsidP="006C00D1">
      <w:pPr>
        <w:numPr>
          <w:ilvl w:val="0"/>
          <w:numId w:val="20"/>
        </w:numPr>
        <w:rPr>
          <w:rFonts w:ascii="Arial" w:hAnsi="Arial" w:cs="Arial"/>
          <w:sz w:val="22"/>
          <w:szCs w:val="22"/>
        </w:rPr>
      </w:pPr>
      <w:r w:rsidRPr="006C00D1">
        <w:rPr>
          <w:rFonts w:ascii="Arial" w:hAnsi="Arial" w:cs="Arial"/>
          <w:sz w:val="22"/>
          <w:szCs w:val="22"/>
        </w:rPr>
        <w:t xml:space="preserve">Parents will not use their personal mobile phones for taking photographs of children on outings or in the setting except where permission has been sought and given by the </w:t>
      </w:r>
      <w:r>
        <w:rPr>
          <w:rFonts w:ascii="Arial" w:hAnsi="Arial" w:cs="Arial"/>
          <w:sz w:val="22"/>
          <w:szCs w:val="22"/>
        </w:rPr>
        <w:t xml:space="preserve">Pre-school Leader </w:t>
      </w:r>
      <w:r w:rsidRPr="006C00D1">
        <w:rPr>
          <w:rFonts w:ascii="Arial" w:hAnsi="Arial" w:cs="Arial"/>
          <w:sz w:val="22"/>
          <w:szCs w:val="22"/>
        </w:rPr>
        <w:t>and the parent's of all children involved.</w:t>
      </w:r>
    </w:p>
    <w:p w:rsidR="00A15905" w:rsidRPr="006C00D1" w:rsidRDefault="00A15905" w:rsidP="006C00D1">
      <w:pPr>
        <w:numPr>
          <w:ilvl w:val="0"/>
          <w:numId w:val="20"/>
        </w:numPr>
        <w:rPr>
          <w:rFonts w:ascii="Arial" w:hAnsi="Arial" w:cs="Arial"/>
          <w:sz w:val="22"/>
          <w:szCs w:val="22"/>
        </w:rPr>
      </w:pPr>
      <w:r w:rsidRPr="006C00D1">
        <w:rPr>
          <w:rFonts w:ascii="Arial" w:hAnsi="Arial" w:cs="Arial"/>
          <w:sz w:val="22"/>
          <w:szCs w:val="22"/>
        </w:rPr>
        <w:t>Parents and visitors are requested not to use their mobile ph</w:t>
      </w:r>
      <w:r>
        <w:rPr>
          <w:rFonts w:ascii="Arial" w:hAnsi="Arial" w:cs="Arial"/>
          <w:sz w:val="22"/>
          <w:szCs w:val="22"/>
        </w:rPr>
        <w:t xml:space="preserve">ones whilst on the premises.  </w:t>
      </w:r>
      <w:r w:rsidRPr="006C00D1">
        <w:rPr>
          <w:rFonts w:ascii="Arial" w:hAnsi="Arial" w:cs="Arial"/>
          <w:sz w:val="22"/>
          <w:szCs w:val="22"/>
        </w:rPr>
        <w:t xml:space="preserve">If a parent is in the middle of a </w:t>
      </w:r>
      <w:r>
        <w:rPr>
          <w:rFonts w:ascii="Arial" w:hAnsi="Arial" w:cs="Arial"/>
          <w:sz w:val="22"/>
          <w:szCs w:val="22"/>
        </w:rPr>
        <w:t>phone call when they arrive at pre-s</w:t>
      </w:r>
      <w:r w:rsidRPr="006C00D1">
        <w:rPr>
          <w:rFonts w:ascii="Arial" w:hAnsi="Arial" w:cs="Arial"/>
          <w:sz w:val="22"/>
          <w:szCs w:val="22"/>
        </w:rPr>
        <w:t>chool they will be asked to complete the call before entering the building. In the same way if their phone rings they will be asked to take the call outside. Visitors will be advised where they can use their mobile phone, where there are no children present.</w:t>
      </w:r>
    </w:p>
    <w:p w:rsidR="00A15905" w:rsidRPr="006C00D1" w:rsidRDefault="00A15905" w:rsidP="006C00D1">
      <w:pPr>
        <w:pStyle w:val="ListParagraph"/>
        <w:ind w:left="360"/>
        <w:rPr>
          <w:rFonts w:ascii="Arial" w:hAnsi="Arial" w:cs="Arial"/>
          <w:b/>
          <w:sz w:val="22"/>
          <w:szCs w:val="22"/>
        </w:rPr>
      </w:pPr>
    </w:p>
    <w:p w:rsidR="00A15905" w:rsidRPr="006C00D1" w:rsidRDefault="00A15905" w:rsidP="006C00D1">
      <w:pPr>
        <w:pStyle w:val="ListParagraph"/>
        <w:ind w:left="0"/>
        <w:jc w:val="both"/>
        <w:rPr>
          <w:rFonts w:ascii="Arial" w:hAnsi="Arial" w:cs="Arial"/>
          <w:i/>
          <w:sz w:val="22"/>
          <w:szCs w:val="22"/>
        </w:rPr>
      </w:pPr>
      <w:r w:rsidRPr="006C00D1">
        <w:rPr>
          <w:rFonts w:ascii="Arial" w:hAnsi="Arial" w:cs="Arial"/>
          <w:i/>
          <w:sz w:val="22"/>
          <w:szCs w:val="22"/>
        </w:rPr>
        <w:t>Cameras and videos</w:t>
      </w:r>
    </w:p>
    <w:p w:rsidR="00A15905" w:rsidRPr="006C00D1" w:rsidRDefault="00A15905" w:rsidP="006C00D1">
      <w:pPr>
        <w:numPr>
          <w:ilvl w:val="0"/>
          <w:numId w:val="21"/>
        </w:numPr>
        <w:rPr>
          <w:rFonts w:ascii="Arial" w:hAnsi="Arial" w:cs="Arial"/>
          <w:sz w:val="22"/>
          <w:szCs w:val="22"/>
        </w:rPr>
      </w:pPr>
      <w:r w:rsidRPr="006C00D1">
        <w:rPr>
          <w:rFonts w:ascii="Arial" w:hAnsi="Arial" w:cs="Arial"/>
          <w:sz w:val="22"/>
          <w:szCs w:val="22"/>
        </w:rPr>
        <w:t xml:space="preserve">Members of staff must not bring their own cameras or video recorders into the </w:t>
      </w:r>
      <w:r>
        <w:rPr>
          <w:rFonts w:ascii="Arial" w:hAnsi="Arial" w:cs="Arial"/>
          <w:sz w:val="22"/>
          <w:szCs w:val="22"/>
        </w:rPr>
        <w:t>pre-school</w:t>
      </w:r>
      <w:r w:rsidRPr="006C00D1">
        <w:rPr>
          <w:rFonts w:ascii="Arial" w:hAnsi="Arial" w:cs="Arial"/>
          <w:sz w:val="22"/>
          <w:szCs w:val="22"/>
        </w:rPr>
        <w:t>.</w:t>
      </w:r>
    </w:p>
    <w:p w:rsidR="00A15905" w:rsidRPr="006C00D1" w:rsidRDefault="00A15905" w:rsidP="006C00D1">
      <w:pPr>
        <w:numPr>
          <w:ilvl w:val="0"/>
          <w:numId w:val="21"/>
        </w:numPr>
        <w:rPr>
          <w:rFonts w:ascii="Arial" w:hAnsi="Arial" w:cs="Arial"/>
          <w:sz w:val="22"/>
          <w:szCs w:val="22"/>
        </w:rPr>
      </w:pPr>
      <w:r w:rsidRPr="006C00D1">
        <w:rPr>
          <w:rFonts w:ascii="Arial" w:hAnsi="Arial" w:cs="Arial"/>
          <w:sz w:val="22"/>
          <w:szCs w:val="22"/>
        </w:rPr>
        <w:t xml:space="preserve">Parents must not bring their own cameras or video recorders into the </w:t>
      </w:r>
      <w:r>
        <w:rPr>
          <w:rFonts w:ascii="Arial" w:hAnsi="Arial" w:cs="Arial"/>
          <w:sz w:val="22"/>
          <w:szCs w:val="22"/>
        </w:rPr>
        <w:t>pre-school</w:t>
      </w:r>
      <w:r w:rsidRPr="006C00D1">
        <w:rPr>
          <w:rFonts w:ascii="Arial" w:hAnsi="Arial" w:cs="Arial"/>
          <w:sz w:val="22"/>
          <w:szCs w:val="22"/>
        </w:rPr>
        <w:t xml:space="preserve"> except where permission has been sought and given by the </w:t>
      </w:r>
      <w:r>
        <w:rPr>
          <w:rFonts w:ascii="Arial" w:hAnsi="Arial" w:cs="Arial"/>
          <w:sz w:val="22"/>
          <w:szCs w:val="22"/>
        </w:rPr>
        <w:t>Pre-school Leader</w:t>
      </w:r>
      <w:r w:rsidRPr="006C00D1">
        <w:rPr>
          <w:rFonts w:ascii="Arial" w:hAnsi="Arial" w:cs="Arial"/>
          <w:sz w:val="22"/>
          <w:szCs w:val="22"/>
        </w:rPr>
        <w:t xml:space="preserve"> and parents of all children involved.</w:t>
      </w:r>
    </w:p>
    <w:p w:rsidR="00A15905" w:rsidRPr="006C00D1" w:rsidRDefault="00A15905" w:rsidP="006C00D1">
      <w:pPr>
        <w:numPr>
          <w:ilvl w:val="0"/>
          <w:numId w:val="21"/>
        </w:numPr>
        <w:rPr>
          <w:rFonts w:ascii="Arial" w:hAnsi="Arial" w:cs="Arial"/>
          <w:sz w:val="22"/>
          <w:szCs w:val="22"/>
        </w:rPr>
      </w:pPr>
      <w:r w:rsidRPr="006C00D1">
        <w:rPr>
          <w:rFonts w:ascii="Arial" w:hAnsi="Arial" w:cs="Arial"/>
          <w:sz w:val="22"/>
          <w:szCs w:val="22"/>
        </w:rPr>
        <w:t>Photographs and recordings of children are only taken for valid reasons, i.e. to record their learning and development, or for displays within the setting.</w:t>
      </w:r>
    </w:p>
    <w:p w:rsidR="00A15905" w:rsidRPr="006C00D1" w:rsidRDefault="00A15905" w:rsidP="006C00D1">
      <w:pPr>
        <w:numPr>
          <w:ilvl w:val="0"/>
          <w:numId w:val="21"/>
        </w:numPr>
        <w:rPr>
          <w:rFonts w:ascii="Arial" w:hAnsi="Arial" w:cs="Arial"/>
          <w:sz w:val="22"/>
          <w:szCs w:val="22"/>
        </w:rPr>
      </w:pPr>
      <w:r w:rsidRPr="006C00D1">
        <w:rPr>
          <w:rFonts w:ascii="Arial" w:hAnsi="Arial" w:cs="Arial"/>
          <w:sz w:val="22"/>
          <w:szCs w:val="22"/>
        </w:rPr>
        <w:t xml:space="preserve">Photographs or recordings of children are only taken on equipment belonging to the </w:t>
      </w:r>
      <w:r>
        <w:rPr>
          <w:rFonts w:ascii="Arial" w:hAnsi="Arial" w:cs="Arial"/>
          <w:sz w:val="22"/>
          <w:szCs w:val="22"/>
        </w:rPr>
        <w:t>pre-school</w:t>
      </w:r>
      <w:r w:rsidRPr="006C00D1">
        <w:rPr>
          <w:rFonts w:ascii="Arial" w:hAnsi="Arial" w:cs="Arial"/>
          <w:sz w:val="22"/>
          <w:szCs w:val="22"/>
        </w:rPr>
        <w:t xml:space="preserve">. </w:t>
      </w:r>
    </w:p>
    <w:p w:rsidR="00A15905" w:rsidRPr="006C00D1" w:rsidRDefault="00A15905" w:rsidP="006C00D1">
      <w:pPr>
        <w:numPr>
          <w:ilvl w:val="0"/>
          <w:numId w:val="21"/>
        </w:numPr>
        <w:rPr>
          <w:rFonts w:ascii="Arial" w:hAnsi="Arial" w:cs="Arial"/>
          <w:sz w:val="22"/>
          <w:szCs w:val="22"/>
        </w:rPr>
      </w:pPr>
      <w:r w:rsidRPr="006C00D1">
        <w:rPr>
          <w:rFonts w:ascii="Arial" w:hAnsi="Arial" w:cs="Arial"/>
          <w:sz w:val="22"/>
          <w:szCs w:val="22"/>
        </w:rPr>
        <w:t xml:space="preserve">Camera and video use is monitored by the </w:t>
      </w:r>
      <w:r>
        <w:rPr>
          <w:rFonts w:ascii="Arial" w:hAnsi="Arial" w:cs="Arial"/>
          <w:sz w:val="22"/>
          <w:szCs w:val="22"/>
        </w:rPr>
        <w:t>Pre-school Leader</w:t>
      </w:r>
      <w:r w:rsidRPr="006C00D1">
        <w:rPr>
          <w:rFonts w:ascii="Arial" w:hAnsi="Arial" w:cs="Arial"/>
          <w:sz w:val="22"/>
          <w:szCs w:val="22"/>
        </w:rPr>
        <w:t>.</w:t>
      </w:r>
    </w:p>
    <w:p w:rsidR="00A15905" w:rsidRPr="006C00D1" w:rsidRDefault="00A15905" w:rsidP="006C00D1">
      <w:pPr>
        <w:numPr>
          <w:ilvl w:val="0"/>
          <w:numId w:val="21"/>
        </w:numPr>
        <w:rPr>
          <w:rFonts w:ascii="Arial" w:hAnsi="Arial" w:cs="Arial"/>
          <w:sz w:val="22"/>
          <w:szCs w:val="22"/>
        </w:rPr>
      </w:pPr>
      <w:r w:rsidRPr="006C00D1">
        <w:rPr>
          <w:rFonts w:ascii="Arial" w:hAnsi="Arial" w:cs="Arial"/>
          <w:sz w:val="22"/>
          <w:szCs w:val="22"/>
        </w:rPr>
        <w:t xml:space="preserve">Where parents request permission to photograph or record their own children at special events, permission will first be gained from all parents for their children to be included. e.g. </w:t>
      </w:r>
      <w:r>
        <w:rPr>
          <w:rFonts w:ascii="Arial" w:hAnsi="Arial" w:cs="Arial"/>
          <w:sz w:val="22"/>
          <w:szCs w:val="22"/>
        </w:rPr>
        <w:t>t</w:t>
      </w:r>
      <w:r w:rsidRPr="006C00D1">
        <w:rPr>
          <w:rFonts w:ascii="Arial" w:hAnsi="Arial" w:cs="Arial"/>
          <w:sz w:val="22"/>
          <w:szCs w:val="22"/>
        </w:rPr>
        <w:t xml:space="preserve">he </w:t>
      </w:r>
      <w:r>
        <w:rPr>
          <w:rFonts w:ascii="Arial" w:hAnsi="Arial" w:cs="Arial"/>
          <w:sz w:val="22"/>
          <w:szCs w:val="22"/>
        </w:rPr>
        <w:t>Christmas p</w:t>
      </w:r>
      <w:r w:rsidRPr="006C00D1">
        <w:rPr>
          <w:rFonts w:ascii="Arial" w:hAnsi="Arial" w:cs="Arial"/>
          <w:sz w:val="22"/>
          <w:szCs w:val="22"/>
        </w:rPr>
        <w:t>arty.</w:t>
      </w:r>
    </w:p>
    <w:p w:rsidR="00A15905" w:rsidRPr="006C00D1" w:rsidRDefault="00A15905" w:rsidP="006C00D1">
      <w:pPr>
        <w:numPr>
          <w:ilvl w:val="0"/>
          <w:numId w:val="21"/>
        </w:numPr>
        <w:rPr>
          <w:rFonts w:ascii="Arial" w:hAnsi="Arial" w:cs="Arial"/>
          <w:sz w:val="22"/>
          <w:szCs w:val="22"/>
        </w:rPr>
      </w:pPr>
      <w:r w:rsidRPr="006C00D1">
        <w:rPr>
          <w:rFonts w:ascii="Arial" w:hAnsi="Arial" w:cs="Arial"/>
          <w:sz w:val="22"/>
          <w:szCs w:val="22"/>
        </w:rPr>
        <w:t>Photographs and recordings of children are only taken of children if there is written permission to do so (found on the individual child’s Registration Form).</w:t>
      </w:r>
    </w:p>
    <w:p w:rsidR="00A15905" w:rsidRDefault="00A15905" w:rsidP="006C00D1">
      <w:pPr>
        <w:pStyle w:val="NormalWeb"/>
        <w:spacing w:before="0" w:beforeAutospacing="0" w:after="0" w:afterAutospacing="0"/>
        <w:rPr>
          <w:rFonts w:ascii="Arial" w:hAnsi="Arial" w:cs="Arial"/>
          <w:b/>
          <w:sz w:val="22"/>
          <w:szCs w:val="22"/>
        </w:rPr>
      </w:pPr>
    </w:p>
    <w:p w:rsidR="00A15905" w:rsidRDefault="00A15905" w:rsidP="006C00D1">
      <w:pPr>
        <w:pStyle w:val="NormalWeb"/>
        <w:spacing w:before="0" w:beforeAutospacing="0" w:after="0" w:afterAutospacing="0"/>
        <w:rPr>
          <w:rFonts w:ascii="Arial" w:hAnsi="Arial" w:cs="Arial"/>
          <w:b/>
          <w:sz w:val="22"/>
          <w:szCs w:val="22"/>
        </w:rPr>
      </w:pPr>
    </w:p>
    <w:p w:rsidR="00A15905" w:rsidRPr="006C00D1" w:rsidRDefault="00A15905" w:rsidP="006C00D1">
      <w:pPr>
        <w:pStyle w:val="NormalWeb"/>
        <w:spacing w:before="0" w:beforeAutospacing="0" w:after="0" w:afterAutospacing="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A15905" w:rsidRPr="00243AFB" w:rsidTr="00243AFB">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243AFB">
              <w:rPr>
                <w:rFonts w:ascii="Arial" w:eastAsia="MS MinNew Roman" w:hAnsi="Arial" w:cs="Arial"/>
                <w:sz w:val="20"/>
                <w:szCs w:val="20"/>
              </w:rPr>
              <w:t>This policy was adopted at a meeting of Streatley Hill Pre-school Committee on:</w:t>
            </w:r>
          </w:p>
        </w:tc>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243AFB">
              <w:rPr>
                <w:rFonts w:ascii="Arial" w:eastAsia="MS MinNew Roman" w:hAnsi="Arial" w:cs="Arial"/>
                <w:sz w:val="20"/>
                <w:szCs w:val="20"/>
              </w:rPr>
              <w:t>15</w:t>
            </w:r>
            <w:r w:rsidRPr="00243AFB">
              <w:rPr>
                <w:rFonts w:ascii="Arial" w:eastAsia="MS MinNew Roman" w:hAnsi="Arial" w:cs="Arial"/>
                <w:sz w:val="20"/>
                <w:szCs w:val="20"/>
                <w:vertAlign w:val="superscript"/>
              </w:rPr>
              <w:t>th</w:t>
            </w:r>
            <w:r w:rsidRPr="00243AFB">
              <w:rPr>
                <w:rFonts w:ascii="Arial" w:eastAsia="MS MinNew Roman" w:hAnsi="Arial" w:cs="Arial"/>
                <w:sz w:val="20"/>
                <w:szCs w:val="20"/>
              </w:rPr>
              <w:t xml:space="preserve"> July 2014</w:t>
            </w:r>
          </w:p>
        </w:tc>
      </w:tr>
      <w:tr w:rsidR="00A15905" w:rsidRPr="00243AFB" w:rsidTr="00243AFB">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243AFB">
              <w:rPr>
                <w:rFonts w:ascii="Arial" w:eastAsia="MS MinNew Roman" w:hAnsi="Arial" w:cs="Arial"/>
                <w:sz w:val="20"/>
                <w:szCs w:val="20"/>
              </w:rPr>
              <w:t>This policy was last reviewed on:</w:t>
            </w:r>
          </w:p>
        </w:tc>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Pr>
                <w:rFonts w:ascii="Arial" w:eastAsia="MS MinNew Roman" w:hAnsi="Arial" w:cs="Arial"/>
                <w:sz w:val="20"/>
                <w:szCs w:val="20"/>
              </w:rPr>
              <w:t>29 June 2016</w:t>
            </w:r>
          </w:p>
        </w:tc>
      </w:tr>
      <w:tr w:rsidR="00A15905" w:rsidRPr="00243AFB" w:rsidTr="00243AFB">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243AFB">
              <w:rPr>
                <w:rFonts w:ascii="Arial" w:eastAsia="MS MinNew Roman" w:hAnsi="Arial" w:cs="Arial"/>
                <w:sz w:val="20"/>
                <w:szCs w:val="20"/>
              </w:rPr>
              <w:t>Date of next review:</w:t>
            </w:r>
          </w:p>
        </w:tc>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Pr>
                <w:rFonts w:ascii="Arial" w:eastAsia="MS MinNew Roman" w:hAnsi="Arial" w:cs="Arial"/>
                <w:sz w:val="20"/>
                <w:szCs w:val="20"/>
              </w:rPr>
              <w:t>29 June 2017</w:t>
            </w:r>
          </w:p>
        </w:tc>
      </w:tr>
      <w:tr w:rsidR="00A15905" w:rsidRPr="00243AFB" w:rsidTr="00243AFB">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243AFB">
              <w:rPr>
                <w:rFonts w:ascii="Arial" w:eastAsia="MS MinNew Roman" w:hAnsi="Arial" w:cs="Arial"/>
                <w:sz w:val="20"/>
                <w:szCs w:val="20"/>
              </w:rPr>
              <w:t>Signed on behalf of the Committee by:</w:t>
            </w:r>
          </w:p>
        </w:tc>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Pr>
                <w:rFonts w:ascii="Arial" w:eastAsia="MS MinNew Roman" w:hAnsi="Arial" w:cs="Arial"/>
                <w:sz w:val="20"/>
                <w:szCs w:val="20"/>
              </w:rPr>
              <w:t>Laura Coyle</w:t>
            </w:r>
          </w:p>
        </w:tc>
      </w:tr>
      <w:tr w:rsidR="00A15905" w:rsidRPr="00243AFB" w:rsidTr="00243AFB">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243AFB">
              <w:rPr>
                <w:rFonts w:ascii="Arial" w:eastAsia="MS MinNew Roman" w:hAnsi="Arial" w:cs="Arial"/>
                <w:sz w:val="20"/>
                <w:szCs w:val="20"/>
              </w:rPr>
              <w:t>Role of Signatory:</w:t>
            </w:r>
          </w:p>
        </w:tc>
        <w:tc>
          <w:tcPr>
            <w:tcW w:w="4258" w:type="dxa"/>
          </w:tcPr>
          <w:p w:rsidR="00A15905" w:rsidRPr="00243AFB" w:rsidRDefault="00A15905" w:rsidP="00243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243AFB">
              <w:rPr>
                <w:rFonts w:ascii="Arial" w:eastAsia="MS MinNew Roman" w:hAnsi="Arial" w:cs="Arial"/>
                <w:sz w:val="20"/>
                <w:szCs w:val="20"/>
              </w:rPr>
              <w:t>Chair</w:t>
            </w:r>
          </w:p>
        </w:tc>
      </w:tr>
    </w:tbl>
    <w:p w:rsidR="00A15905" w:rsidRPr="00620AA8" w:rsidRDefault="00A15905" w:rsidP="009B24B2">
      <w:pPr>
        <w:rPr>
          <w:rFonts w:ascii="Arial" w:hAnsi="Arial" w:cs="Helvetica"/>
        </w:rPr>
      </w:pPr>
    </w:p>
    <w:sectPr w:rsidR="00A15905"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905" w:rsidRDefault="00A15905" w:rsidP="00D55AAA">
      <w:r>
        <w:separator/>
      </w:r>
    </w:p>
  </w:endnote>
  <w:endnote w:type="continuationSeparator" w:id="0">
    <w:p w:rsidR="00A15905" w:rsidRDefault="00A15905" w:rsidP="00D55A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05" w:rsidRDefault="00A15905"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905" w:rsidRDefault="00A15905"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05" w:rsidRPr="00553EBD" w:rsidRDefault="00A15905"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A15905" w:rsidRPr="00553EBD" w:rsidRDefault="00A15905" w:rsidP="00553EBD">
    <w:pPr>
      <w:pStyle w:val="Footer"/>
      <w:ind w:right="360"/>
      <w:rPr>
        <w:rFonts w:ascii="Arial" w:hAnsi="Arial"/>
        <w:sz w:val="20"/>
        <w:szCs w:val="20"/>
      </w:rPr>
    </w:pPr>
    <w:r>
      <w:rPr>
        <w:rFonts w:ascii="Arial" w:hAnsi="Arial"/>
        <w:sz w:val="20"/>
        <w:szCs w:val="20"/>
      </w:rPr>
      <w:t>Mobile Phone and Camera</w:t>
    </w:r>
    <w:r w:rsidRPr="00553EBD">
      <w:rPr>
        <w:rFonts w:ascii="Arial" w:hAnsi="Arial"/>
        <w:sz w:val="20"/>
        <w:szCs w:val="20"/>
      </w:rPr>
      <w:t xml:space="preserve">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905" w:rsidRDefault="00A15905" w:rsidP="00D55AAA">
      <w:r>
        <w:separator/>
      </w:r>
    </w:p>
  </w:footnote>
  <w:footnote w:type="continuationSeparator" w:id="0">
    <w:p w:rsidR="00A15905" w:rsidRDefault="00A15905"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05" w:rsidRDefault="00A15905" w:rsidP="00D55AAA">
    <w:pPr>
      <w:pStyle w:val="Header"/>
      <w:ind w:left="6804"/>
    </w:pPr>
    <w:r w:rsidRPr="00243AF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2.25pt;height:10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E1C"/>
    <w:multiLevelType w:val="hybridMultilevel"/>
    <w:tmpl w:val="BF2C7688"/>
    <w:lvl w:ilvl="0" w:tplc="DBCCB208">
      <w:start w:val="1"/>
      <w:numFmt w:val="bullet"/>
      <w:lvlText w:val=""/>
      <w:lvlJc w:val="left"/>
      <w:pPr>
        <w:ind w:left="360" w:hanging="360"/>
      </w:pPr>
      <w:rPr>
        <w:rFonts w:ascii="Wingdings" w:hAnsi="Wingdings"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BC3711"/>
    <w:multiLevelType w:val="multilevel"/>
    <w:tmpl w:val="2D5C867E"/>
    <w:lvl w:ilvl="0">
      <w:start w:val="1"/>
      <w:numFmt w:val="bullet"/>
      <w:lvlText w:val=""/>
      <w:lvlJc w:val="left"/>
      <w:pPr>
        <w:ind w:left="360" w:hanging="360"/>
      </w:pPr>
      <w:rPr>
        <w:rFonts w:ascii="Wingdings" w:hAnsi="Wingdings" w:hint="default"/>
        <w:color w:val="7030A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F36F8"/>
    <w:multiLevelType w:val="multilevel"/>
    <w:tmpl w:val="C50E31BA"/>
    <w:lvl w:ilvl="0">
      <w:start w:val="1"/>
      <w:numFmt w:val="bullet"/>
      <w:lvlText w:val=""/>
      <w:lvlJc w:val="left"/>
      <w:pPr>
        <w:ind w:left="360" w:hanging="360"/>
      </w:pPr>
      <w:rPr>
        <w:rFonts w:ascii="Wingdings" w:hAnsi="Wingdings" w:hint="default"/>
        <w:color w:val="7030A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8EB1E4C"/>
    <w:multiLevelType w:val="hybridMultilevel"/>
    <w:tmpl w:val="FA6CBB12"/>
    <w:lvl w:ilvl="0" w:tplc="04090005">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4D161B23"/>
    <w:multiLevelType w:val="hybridMultilevel"/>
    <w:tmpl w:val="A68A69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
  </w:num>
  <w:num w:numId="4">
    <w:abstractNumId w:val="9"/>
  </w:num>
  <w:num w:numId="5">
    <w:abstractNumId w:val="12"/>
  </w:num>
  <w:num w:numId="6">
    <w:abstractNumId w:val="4"/>
  </w:num>
  <w:num w:numId="7">
    <w:abstractNumId w:val="18"/>
  </w:num>
  <w:num w:numId="8">
    <w:abstractNumId w:val="5"/>
  </w:num>
  <w:num w:numId="9">
    <w:abstractNumId w:val="14"/>
  </w:num>
  <w:num w:numId="10">
    <w:abstractNumId w:val="15"/>
  </w:num>
  <w:num w:numId="11">
    <w:abstractNumId w:val="19"/>
  </w:num>
  <w:num w:numId="12">
    <w:abstractNumId w:val="10"/>
  </w:num>
  <w:num w:numId="13">
    <w:abstractNumId w:val="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 w:numId="18">
    <w:abstractNumId w:val="7"/>
  </w:num>
  <w:num w:numId="19">
    <w:abstractNumId w:val="6"/>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C13B3"/>
    <w:rsid w:val="000F6FC4"/>
    <w:rsid w:val="001101ED"/>
    <w:rsid w:val="00212AB7"/>
    <w:rsid w:val="00243AFB"/>
    <w:rsid w:val="00244719"/>
    <w:rsid w:val="00267A4F"/>
    <w:rsid w:val="00296A16"/>
    <w:rsid w:val="002D1C66"/>
    <w:rsid w:val="00383988"/>
    <w:rsid w:val="0038680C"/>
    <w:rsid w:val="004775F3"/>
    <w:rsid w:val="004D4B15"/>
    <w:rsid w:val="004E123B"/>
    <w:rsid w:val="00546A54"/>
    <w:rsid w:val="00553EBD"/>
    <w:rsid w:val="005F4D12"/>
    <w:rsid w:val="006159F4"/>
    <w:rsid w:val="00620AA8"/>
    <w:rsid w:val="00677825"/>
    <w:rsid w:val="006A3BC1"/>
    <w:rsid w:val="006C00D1"/>
    <w:rsid w:val="00700295"/>
    <w:rsid w:val="007958BF"/>
    <w:rsid w:val="0086405A"/>
    <w:rsid w:val="008E319F"/>
    <w:rsid w:val="009163D7"/>
    <w:rsid w:val="00932EA7"/>
    <w:rsid w:val="009510FD"/>
    <w:rsid w:val="009B24B2"/>
    <w:rsid w:val="009D2504"/>
    <w:rsid w:val="009E4E17"/>
    <w:rsid w:val="00A15905"/>
    <w:rsid w:val="00A16E8D"/>
    <w:rsid w:val="00A23048"/>
    <w:rsid w:val="00A57996"/>
    <w:rsid w:val="00A90287"/>
    <w:rsid w:val="00AA5BA1"/>
    <w:rsid w:val="00BB0659"/>
    <w:rsid w:val="00D55AAA"/>
    <w:rsid w:val="00DB45A6"/>
    <w:rsid w:val="00E81E98"/>
    <w:rsid w:val="00F53B77"/>
    <w:rsid w:val="00F545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paragraph" w:styleId="EndnoteText">
    <w:name w:val="endnote text"/>
    <w:basedOn w:val="Normal"/>
    <w:link w:val="EndnoteTextChar"/>
    <w:uiPriority w:val="99"/>
    <w:rsid w:val="00A16E8D"/>
    <w:rPr>
      <w:rFonts w:ascii="Arial" w:hAnsi="Arial"/>
      <w:sz w:val="20"/>
      <w:szCs w:val="20"/>
      <w:lang w:val="en-GB"/>
    </w:rPr>
  </w:style>
  <w:style w:type="character" w:customStyle="1" w:styleId="EndnoteTextChar">
    <w:name w:val="Endnote Text Char"/>
    <w:basedOn w:val="DefaultParagraphFont"/>
    <w:link w:val="EndnoteText"/>
    <w:uiPriority w:val="99"/>
    <w:locked/>
    <w:rsid w:val="00A16E8D"/>
    <w:rPr>
      <w:rFonts w:ascii="Arial"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489</Words>
  <Characters>2790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Camera Policy </dc:title>
  <dc:subject/>
  <dc:creator>Rachael Cheshire</dc:creator>
  <cp:keywords/>
  <dc:description/>
  <cp:lastModifiedBy>lcoyle</cp:lastModifiedBy>
  <cp:revision>2</cp:revision>
  <cp:lastPrinted>2014-05-18T08:22:00Z</cp:lastPrinted>
  <dcterms:created xsi:type="dcterms:W3CDTF">2016-09-03T17:12:00Z</dcterms:created>
  <dcterms:modified xsi:type="dcterms:W3CDTF">2016-09-03T17:12:00Z</dcterms:modified>
</cp:coreProperties>
</file>