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99" w:rsidRPr="001C7099" w:rsidRDefault="001C7099" w:rsidP="001C7099">
      <w:pPr>
        <w:shd w:val="clear" w:color="auto" w:fill="FFFFFF"/>
        <w:spacing w:after="0" w:line="240" w:lineRule="auto"/>
        <w:textAlignment w:val="baseline"/>
        <w:outlineLvl w:val="0"/>
        <w:rPr>
          <w:rFonts w:ascii="inherit" w:eastAsia="Times New Roman" w:hAnsi="inherit" w:cs="Arial"/>
          <w:b/>
          <w:bCs/>
          <w:caps/>
          <w:color w:val="666666"/>
          <w:kern w:val="36"/>
          <w:sz w:val="31"/>
          <w:szCs w:val="31"/>
          <w:lang w:eastAsia="en-GB"/>
        </w:rPr>
      </w:pPr>
      <w:bookmarkStart w:id="0" w:name="_GoBack"/>
      <w:bookmarkEnd w:id="0"/>
    </w:p>
    <w:p w:rsidR="001C7099" w:rsidRPr="001C7099" w:rsidRDefault="001C7099" w:rsidP="001C7099">
      <w:pPr>
        <w:shd w:val="clear" w:color="auto" w:fill="FFFFFF"/>
        <w:spacing w:after="0" w:line="384" w:lineRule="atLeast"/>
        <w:jc w:val="center"/>
        <w:textAlignment w:val="baseline"/>
        <w:rPr>
          <w:rFonts w:ascii="inherit" w:eastAsia="Times New Roman" w:hAnsi="inherit" w:cs="Arial"/>
          <w:color w:val="666666"/>
          <w:sz w:val="27"/>
          <w:szCs w:val="27"/>
          <w:lang w:eastAsia="en-GB"/>
        </w:rPr>
      </w:pPr>
      <w:r w:rsidRPr="001C7099">
        <w:rPr>
          <w:rFonts w:ascii="inherit" w:eastAsia="Times New Roman" w:hAnsi="inherit" w:cs="Arial"/>
          <w:b/>
          <w:bCs/>
          <w:color w:val="666666"/>
          <w:sz w:val="27"/>
          <w:lang w:eastAsia="en-GB"/>
        </w:rPr>
        <w:t>PRIVACY NOTICE – Children and Parents</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Pr>
          <w:rFonts w:ascii="inherit" w:eastAsia="Times New Roman" w:hAnsi="inherit" w:cs="Arial"/>
          <w:color w:val="666666"/>
          <w:sz w:val="27"/>
          <w:szCs w:val="27"/>
          <w:lang w:eastAsia="en-GB"/>
        </w:rPr>
        <w:t>Streatley Hill Pre-school</w:t>
      </w:r>
      <w:r w:rsidRPr="001C7099">
        <w:rPr>
          <w:rFonts w:ascii="inherit" w:eastAsia="Times New Roman" w:hAnsi="inherit" w:cs="Arial"/>
          <w:color w:val="666666"/>
          <w:sz w:val="27"/>
          <w:szCs w:val="27"/>
          <w:lang w:eastAsia="en-GB"/>
        </w:rPr>
        <w:t xml:space="preserve"> is committed to ensuring that any personal data we hold about you and your child is protected in accordance with data protection laws and in line with your expectations. This privacy notice explains what personal data we collect, why we collect it, how we use it and how we protect it.</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We collect and use pupil information under:</w:t>
      </w:r>
    </w:p>
    <w:p w:rsidR="001C7099" w:rsidRPr="001C7099" w:rsidRDefault="001C7099" w:rsidP="001C7099">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Education Act 1996</w:t>
      </w:r>
    </w:p>
    <w:p w:rsidR="001C7099" w:rsidRPr="001C7099" w:rsidRDefault="001C7099" w:rsidP="001C7099">
      <w:pPr>
        <w:numPr>
          <w:ilvl w:val="0"/>
          <w:numId w:val="1"/>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Data protection Act 1998</w:t>
      </w:r>
    </w:p>
    <w:p w:rsidR="001C7099" w:rsidRPr="001C7099" w:rsidRDefault="001C7099" w:rsidP="001C7099">
      <w:pPr>
        <w:numPr>
          <w:ilvl w:val="1"/>
          <w:numId w:val="1"/>
        </w:numPr>
        <w:shd w:val="clear" w:color="auto" w:fill="FFFFFF"/>
        <w:spacing w:after="0" w:line="384" w:lineRule="atLeast"/>
        <w:ind w:left="900"/>
        <w:textAlignment w:val="baseline"/>
        <w:rPr>
          <w:rFonts w:ascii="inherit" w:eastAsia="Times New Roman" w:hAnsi="inherit" w:cs="Arial"/>
          <w:b/>
          <w:bCs/>
          <w:color w:val="666666"/>
          <w:sz w:val="27"/>
          <w:szCs w:val="27"/>
          <w:lang w:eastAsia="en-GB"/>
        </w:rPr>
      </w:pPr>
      <w:r w:rsidRPr="001C7099">
        <w:rPr>
          <w:rFonts w:ascii="inherit" w:eastAsia="Times New Roman" w:hAnsi="inherit" w:cs="Arial"/>
          <w:color w:val="666666"/>
          <w:sz w:val="27"/>
          <w:szCs w:val="27"/>
          <w:lang w:eastAsia="en-GB"/>
        </w:rPr>
        <w:t xml:space="preserve">General Data Protection (GDPR) </w:t>
      </w:r>
    </w:p>
    <w:p w:rsidR="001C7099" w:rsidRPr="001C7099" w:rsidRDefault="001C7099" w:rsidP="001C7099">
      <w:pPr>
        <w:numPr>
          <w:ilvl w:val="1"/>
          <w:numId w:val="1"/>
        </w:numPr>
        <w:shd w:val="clear" w:color="auto" w:fill="FFFFFF"/>
        <w:spacing w:after="0" w:line="384" w:lineRule="atLeast"/>
        <w:ind w:left="900"/>
        <w:textAlignment w:val="baseline"/>
        <w:rPr>
          <w:rFonts w:ascii="inherit" w:eastAsia="Times New Roman" w:hAnsi="inherit" w:cs="Arial"/>
          <w:color w:val="666666"/>
          <w:sz w:val="27"/>
          <w:szCs w:val="27"/>
          <w:lang w:eastAsia="en-GB"/>
        </w:rPr>
      </w:pPr>
      <w:r w:rsidRPr="001C7099">
        <w:rPr>
          <w:rFonts w:ascii="inherit" w:eastAsia="Times New Roman" w:hAnsi="inherit" w:cs="Arial"/>
          <w:b/>
          <w:bCs/>
          <w:color w:val="666666"/>
          <w:sz w:val="27"/>
          <w:lang w:eastAsia="en-GB"/>
        </w:rPr>
        <w:t>Consen</w:t>
      </w:r>
      <w:r w:rsidRPr="001C7099">
        <w:rPr>
          <w:rFonts w:ascii="inherit" w:eastAsia="Times New Roman" w:hAnsi="inherit" w:cs="Arial"/>
          <w:b/>
          <w:bCs/>
          <w:color w:val="666666"/>
          <w:sz w:val="27"/>
          <w:szCs w:val="27"/>
          <w:lang w:eastAsia="en-GB"/>
        </w:rPr>
        <w:t>t</w:t>
      </w:r>
      <w:r w:rsidRPr="001C7099">
        <w:rPr>
          <w:rFonts w:ascii="inherit" w:eastAsia="Times New Roman" w:hAnsi="inherit" w:cs="Arial"/>
          <w:color w:val="666666"/>
          <w:sz w:val="27"/>
          <w:szCs w:val="27"/>
          <w:lang w:eastAsia="en-GB"/>
        </w:rPr>
        <w:t> has been given to process personal data for a specific purpose</w:t>
      </w:r>
    </w:p>
    <w:p w:rsidR="001C7099" w:rsidRPr="001C7099" w:rsidRDefault="001C7099" w:rsidP="001C7099">
      <w:pPr>
        <w:numPr>
          <w:ilvl w:val="1"/>
          <w:numId w:val="1"/>
        </w:numPr>
        <w:shd w:val="clear" w:color="auto" w:fill="FFFFFF"/>
        <w:spacing w:after="0" w:line="384" w:lineRule="atLeast"/>
        <w:ind w:left="90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It is necessary for a </w:t>
      </w:r>
      <w:r w:rsidRPr="001C7099">
        <w:rPr>
          <w:rFonts w:ascii="inherit" w:eastAsia="Times New Roman" w:hAnsi="inherit" w:cs="Arial"/>
          <w:b/>
          <w:bCs/>
          <w:color w:val="666666"/>
          <w:sz w:val="27"/>
          <w:lang w:eastAsia="en-GB"/>
        </w:rPr>
        <w:t>contract</w:t>
      </w:r>
      <w:r w:rsidRPr="001C7099">
        <w:rPr>
          <w:rFonts w:ascii="inherit" w:eastAsia="Times New Roman" w:hAnsi="inherit" w:cs="Arial"/>
          <w:color w:val="666666"/>
          <w:sz w:val="27"/>
          <w:szCs w:val="27"/>
          <w:lang w:eastAsia="en-GB"/>
        </w:rPr>
        <w:t> with an individual</w:t>
      </w:r>
    </w:p>
    <w:p w:rsidR="001C7099" w:rsidRPr="001C7099" w:rsidRDefault="001C7099" w:rsidP="001C7099">
      <w:pPr>
        <w:numPr>
          <w:ilvl w:val="1"/>
          <w:numId w:val="1"/>
        </w:numPr>
        <w:shd w:val="clear" w:color="auto" w:fill="FFFFFF"/>
        <w:spacing w:after="0" w:line="384" w:lineRule="atLeast"/>
        <w:ind w:left="90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There is a </w:t>
      </w:r>
      <w:r w:rsidRPr="001C7099">
        <w:rPr>
          <w:rFonts w:ascii="inherit" w:eastAsia="Times New Roman" w:hAnsi="inherit" w:cs="Arial"/>
          <w:b/>
          <w:bCs/>
          <w:color w:val="666666"/>
          <w:sz w:val="27"/>
          <w:lang w:eastAsia="en-GB"/>
        </w:rPr>
        <w:t>legal obligation</w:t>
      </w:r>
    </w:p>
    <w:p w:rsidR="001C7099" w:rsidRPr="001C7099" w:rsidRDefault="001C7099" w:rsidP="001C7099">
      <w:pPr>
        <w:numPr>
          <w:ilvl w:val="1"/>
          <w:numId w:val="1"/>
        </w:numPr>
        <w:shd w:val="clear" w:color="auto" w:fill="FFFFFF"/>
        <w:spacing w:after="0" w:line="384" w:lineRule="atLeast"/>
        <w:ind w:left="90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It is necessary for </w:t>
      </w:r>
      <w:r w:rsidRPr="001C7099">
        <w:rPr>
          <w:rFonts w:ascii="inherit" w:eastAsia="Times New Roman" w:hAnsi="inherit" w:cs="Arial"/>
          <w:b/>
          <w:bCs/>
          <w:color w:val="666666"/>
          <w:sz w:val="27"/>
          <w:lang w:eastAsia="en-GB"/>
        </w:rPr>
        <w:t>vital interests</w:t>
      </w:r>
      <w:r>
        <w:rPr>
          <w:rFonts w:ascii="inherit" w:eastAsia="Times New Roman" w:hAnsi="inherit" w:cs="Arial"/>
          <w:color w:val="666666"/>
          <w:sz w:val="27"/>
          <w:szCs w:val="27"/>
          <w:lang w:eastAsia="en-GB"/>
        </w:rPr>
        <w:t> </w:t>
      </w:r>
      <w:r w:rsidR="005D4F74">
        <w:rPr>
          <w:rFonts w:ascii="inherit" w:eastAsia="Times New Roman" w:hAnsi="inherit" w:cs="Arial"/>
          <w:color w:val="666666"/>
          <w:sz w:val="27"/>
          <w:szCs w:val="27"/>
          <w:lang w:eastAsia="en-GB"/>
        </w:rPr>
        <w:t>i.e.</w:t>
      </w:r>
      <w:r>
        <w:rPr>
          <w:rFonts w:ascii="inherit" w:eastAsia="Times New Roman" w:hAnsi="inherit" w:cs="Arial"/>
          <w:color w:val="666666"/>
          <w:sz w:val="27"/>
          <w:szCs w:val="27"/>
          <w:lang w:eastAsia="en-GB"/>
        </w:rPr>
        <w:t xml:space="preserve"> Safeguarding</w:t>
      </w:r>
    </w:p>
    <w:p w:rsidR="001C7099" w:rsidRPr="001C7099" w:rsidRDefault="001C7099" w:rsidP="001C7099">
      <w:pPr>
        <w:numPr>
          <w:ilvl w:val="1"/>
          <w:numId w:val="1"/>
        </w:numPr>
        <w:shd w:val="clear" w:color="auto" w:fill="FFFFFF"/>
        <w:spacing w:after="0" w:line="384" w:lineRule="atLeast"/>
        <w:ind w:left="90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It is necessary for </w:t>
      </w:r>
      <w:r w:rsidRPr="001C7099">
        <w:rPr>
          <w:rFonts w:ascii="inherit" w:eastAsia="Times New Roman" w:hAnsi="inherit" w:cs="Arial"/>
          <w:b/>
          <w:bCs/>
          <w:color w:val="666666"/>
          <w:sz w:val="27"/>
          <w:lang w:eastAsia="en-GB"/>
        </w:rPr>
        <w:t>legitimate interests</w:t>
      </w:r>
    </w:p>
    <w:p w:rsidR="001C7099" w:rsidRPr="001C7099" w:rsidRDefault="001C7099" w:rsidP="001C7099">
      <w:pPr>
        <w:numPr>
          <w:ilvl w:val="1"/>
          <w:numId w:val="1"/>
        </w:numPr>
        <w:shd w:val="clear" w:color="auto" w:fill="FFFFFF"/>
        <w:spacing w:after="0" w:line="384" w:lineRule="atLeast"/>
        <w:ind w:left="90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It is necessary for a </w:t>
      </w:r>
      <w:r w:rsidRPr="001C7099">
        <w:rPr>
          <w:rFonts w:ascii="inherit" w:eastAsia="Times New Roman" w:hAnsi="inherit" w:cs="Arial"/>
          <w:b/>
          <w:bCs/>
          <w:color w:val="666666"/>
          <w:sz w:val="27"/>
          <w:lang w:eastAsia="en-GB"/>
        </w:rPr>
        <w:t>public task</w:t>
      </w:r>
      <w:r w:rsidRPr="001C7099">
        <w:rPr>
          <w:rFonts w:ascii="inherit" w:eastAsia="Times New Roman" w:hAnsi="inherit" w:cs="Arial"/>
          <w:color w:val="666666"/>
          <w:sz w:val="27"/>
          <w:szCs w:val="27"/>
          <w:lang w:eastAsia="en-GB"/>
        </w:rPr>
        <w:t> which is in the public interest or has a clear basis in law.</w:t>
      </w:r>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u w:val="single"/>
          <w:bdr w:val="none" w:sz="0" w:space="0" w:color="auto" w:frame="1"/>
          <w:lang w:eastAsia="en-GB"/>
        </w:rPr>
        <w:t>What personal data do we collect and process?</w:t>
      </w:r>
    </w:p>
    <w:p w:rsid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Personal details we collect about your child include their name, date of birth, address, sibling’s names and ages, health and medical needs (GP and Health Visitor), developmental needs, special educational needs and disabilities, ethnicity, religion, language and dietary requirements. We ask for all these details on your child’s enrolment form.</w:t>
      </w:r>
    </w:p>
    <w:p w:rsid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Pr>
          <w:rFonts w:ascii="inherit" w:eastAsia="Times New Roman" w:hAnsi="inherit" w:cs="Arial"/>
          <w:color w:val="666666"/>
          <w:sz w:val="27"/>
          <w:szCs w:val="27"/>
          <w:lang w:eastAsia="en-GB"/>
        </w:rPr>
        <w:t xml:space="preserve">During the Covid 19 pandemic Streatley Hill Pre-school will record details of our children having Covid tests and any relevant time line information to share with any </w:t>
      </w:r>
      <w:r>
        <w:rPr>
          <w:rFonts w:ascii="inherit" w:eastAsia="Times New Roman" w:hAnsi="inherit" w:cs="Arial" w:hint="eastAsia"/>
          <w:color w:val="666666"/>
          <w:sz w:val="27"/>
          <w:szCs w:val="27"/>
          <w:lang w:eastAsia="en-GB"/>
        </w:rPr>
        <w:t>professional</w:t>
      </w:r>
      <w:r>
        <w:rPr>
          <w:rFonts w:ascii="inherit" w:eastAsia="Times New Roman" w:hAnsi="inherit" w:cs="Arial"/>
          <w:color w:val="666666"/>
          <w:sz w:val="27"/>
          <w:szCs w:val="27"/>
          <w:lang w:eastAsia="en-GB"/>
        </w:rPr>
        <w:t xml:space="preserve"> agencies i.e. Track and Trace. </w:t>
      </w:r>
    </w:p>
    <w:p w:rsidR="0094270F" w:rsidRPr="001C7099" w:rsidRDefault="0094270F"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Pr>
          <w:rFonts w:ascii="inherit" w:eastAsia="Times New Roman" w:hAnsi="inherit" w:cs="Arial"/>
          <w:color w:val="666666"/>
          <w:sz w:val="27"/>
          <w:szCs w:val="27"/>
          <w:lang w:eastAsia="en-GB"/>
        </w:rPr>
        <w:t xml:space="preserve">Pre-school may need to ask information about your employment as </w:t>
      </w:r>
      <w:r w:rsidR="00CA673F">
        <w:rPr>
          <w:rFonts w:ascii="inherit" w:eastAsia="Times New Roman" w:hAnsi="inherit" w:cs="Arial"/>
          <w:color w:val="666666"/>
          <w:sz w:val="27"/>
          <w:szCs w:val="27"/>
          <w:lang w:eastAsia="en-GB"/>
        </w:rPr>
        <w:t xml:space="preserve">a Critical worker during the COVID 19 Pandemic. This information may be shared with the Local Authority. </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We will also ask for information about who has parental responsibility and about any court orders relating to your child where relevant.</w:t>
      </w:r>
    </w:p>
    <w:p w:rsid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lastRenderedPageBreak/>
        <w:t>Personal details we collect about you (one or both parents) include your name and address, all telephone numbers on which you can be contacted, your email address, your ethnicity and your religion. We ask for all these details</w:t>
      </w:r>
      <w:r w:rsidR="0094270F">
        <w:rPr>
          <w:rFonts w:ascii="inherit" w:eastAsia="Times New Roman" w:hAnsi="inherit" w:cs="Arial"/>
          <w:color w:val="666666"/>
          <w:sz w:val="27"/>
          <w:szCs w:val="27"/>
          <w:lang w:eastAsia="en-GB"/>
        </w:rPr>
        <w:t xml:space="preserve"> on your child’s enrolment </w:t>
      </w:r>
      <w:r w:rsidR="007B783C">
        <w:rPr>
          <w:rFonts w:ascii="inherit" w:eastAsia="Times New Roman" w:hAnsi="inherit" w:cs="Arial"/>
          <w:color w:val="666666"/>
          <w:sz w:val="27"/>
          <w:szCs w:val="27"/>
          <w:lang w:eastAsia="en-GB"/>
        </w:rPr>
        <w:t xml:space="preserve">form. </w:t>
      </w:r>
    </w:p>
    <w:p w:rsidR="0094270F" w:rsidRPr="001C7099" w:rsidRDefault="0094270F"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We also ask for the names and contact details of at least two emergency contacts and will assume that you have permission to give these to us.</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Where applicable we will obtain child protection plans from social care and health care plans from health professionals.</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While your child is with us we collect information about their attendance and punctuality in our registers; about their achievements and attainment in our Records of Achievement; about accidents they may have in our accident records; and about accidents and injuries that occur outside the setting on our welfare forms.</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If you apply for a Free Ear</w:t>
      </w:r>
      <w:r w:rsidR="00586CA7">
        <w:rPr>
          <w:rFonts w:ascii="inherit" w:eastAsia="Times New Roman" w:hAnsi="inherit" w:cs="Arial"/>
          <w:color w:val="666666"/>
          <w:sz w:val="27"/>
          <w:szCs w:val="27"/>
          <w:lang w:eastAsia="en-GB"/>
        </w:rPr>
        <w:t xml:space="preserve">ly Education </w:t>
      </w:r>
      <w:r w:rsidR="00F05075">
        <w:rPr>
          <w:rFonts w:ascii="inherit" w:eastAsia="Times New Roman" w:hAnsi="inherit" w:cs="Arial"/>
          <w:color w:val="666666"/>
          <w:sz w:val="27"/>
          <w:szCs w:val="27"/>
          <w:lang w:eastAsia="en-GB"/>
        </w:rPr>
        <w:t>Entitlement OR</w:t>
      </w:r>
      <w:r w:rsidR="00586CA7">
        <w:rPr>
          <w:rFonts w:ascii="inherit" w:eastAsia="Times New Roman" w:hAnsi="inherit" w:cs="Arial"/>
          <w:color w:val="666666"/>
          <w:sz w:val="27"/>
          <w:szCs w:val="27"/>
          <w:lang w:eastAsia="en-GB"/>
        </w:rPr>
        <w:t xml:space="preserve"> a </w:t>
      </w:r>
      <w:r w:rsidRPr="001C7099">
        <w:rPr>
          <w:rFonts w:ascii="inherit" w:eastAsia="Times New Roman" w:hAnsi="inherit" w:cs="Arial"/>
          <w:color w:val="666666"/>
          <w:sz w:val="27"/>
          <w:szCs w:val="27"/>
          <w:lang w:eastAsia="en-GB"/>
        </w:rPr>
        <w:t>funded 2 yea</w:t>
      </w:r>
      <w:r w:rsidR="00586CA7">
        <w:rPr>
          <w:rFonts w:ascii="inherit" w:eastAsia="Times New Roman" w:hAnsi="inherit" w:cs="Arial"/>
          <w:color w:val="666666"/>
          <w:sz w:val="27"/>
          <w:szCs w:val="27"/>
          <w:lang w:eastAsia="en-GB"/>
        </w:rPr>
        <w:t>r old place,</w:t>
      </w:r>
      <w:r w:rsidRPr="001C7099">
        <w:rPr>
          <w:rFonts w:ascii="inherit" w:eastAsia="Times New Roman" w:hAnsi="inherit" w:cs="Arial"/>
          <w:color w:val="666666"/>
          <w:sz w:val="27"/>
          <w:szCs w:val="27"/>
          <w:lang w:eastAsia="en-GB"/>
        </w:rPr>
        <w:t xml:space="preserve"> we will also collect your National Insura</w:t>
      </w:r>
      <w:r w:rsidR="00586CA7">
        <w:rPr>
          <w:rFonts w:ascii="inherit" w:eastAsia="Times New Roman" w:hAnsi="inherit" w:cs="Arial"/>
          <w:color w:val="666666"/>
          <w:sz w:val="27"/>
          <w:szCs w:val="27"/>
          <w:lang w:eastAsia="en-GB"/>
        </w:rPr>
        <w:t xml:space="preserve">nce Number and date of birth </w:t>
      </w:r>
      <w:r w:rsidRPr="001C7099">
        <w:rPr>
          <w:rFonts w:ascii="inherit" w:eastAsia="Times New Roman" w:hAnsi="inherit" w:cs="Arial"/>
          <w:color w:val="666666"/>
          <w:sz w:val="27"/>
          <w:szCs w:val="27"/>
          <w:lang w:eastAsia="en-GB"/>
        </w:rPr>
        <w:t>to use when we check your eligibility. We ask all parents to volunteer information about what benefits and family credits that they are in receipt of on our Early Years Pupil Premium (EYPP) voluntary registration form so that we can check whether your child is entitled to EYPP Funding.</w:t>
      </w:r>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u w:val="single"/>
          <w:bdr w:val="none" w:sz="0" w:space="0" w:color="auto" w:frame="1"/>
          <w:lang w:eastAsia="en-GB"/>
        </w:rPr>
        <w:t>Why do we collect and process personal data?</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We collect personal data about you and your child to provide care and learning that is tailored to meet your child’s individual needs. This enables us to fulfil the contractual arrangement you enter into with us when y</w:t>
      </w:r>
      <w:r w:rsidR="00F05075">
        <w:rPr>
          <w:rFonts w:ascii="inherit" w:eastAsia="Times New Roman" w:hAnsi="inherit" w:cs="Arial"/>
          <w:color w:val="666666"/>
          <w:sz w:val="27"/>
          <w:szCs w:val="27"/>
          <w:lang w:eastAsia="en-GB"/>
        </w:rPr>
        <w:t xml:space="preserve">ou enrol your child at Streatley </w:t>
      </w:r>
      <w:r w:rsidR="009065C5">
        <w:rPr>
          <w:rFonts w:ascii="inherit" w:eastAsia="Times New Roman" w:hAnsi="inherit" w:cs="Arial"/>
          <w:color w:val="666666"/>
          <w:sz w:val="27"/>
          <w:szCs w:val="27"/>
          <w:lang w:eastAsia="en-GB"/>
        </w:rPr>
        <w:t xml:space="preserve">Hill </w:t>
      </w:r>
      <w:r w:rsidR="009065C5" w:rsidRPr="001C7099">
        <w:rPr>
          <w:rFonts w:ascii="inherit" w:eastAsia="Times New Roman" w:hAnsi="inherit" w:cs="Arial"/>
          <w:color w:val="666666"/>
          <w:sz w:val="27"/>
          <w:szCs w:val="27"/>
          <w:lang w:eastAsia="en-GB"/>
        </w:rPr>
        <w:t>Pre</w:t>
      </w:r>
      <w:r w:rsidR="00F05075">
        <w:rPr>
          <w:rFonts w:ascii="inherit" w:eastAsia="Times New Roman" w:hAnsi="inherit" w:cs="Arial"/>
          <w:color w:val="666666"/>
          <w:sz w:val="27"/>
          <w:szCs w:val="27"/>
          <w:lang w:eastAsia="en-GB"/>
        </w:rPr>
        <w:t>-</w:t>
      </w:r>
      <w:r w:rsidRPr="001C7099">
        <w:rPr>
          <w:rFonts w:ascii="inherit" w:eastAsia="Times New Roman" w:hAnsi="inherit" w:cs="Arial"/>
          <w:color w:val="666666"/>
          <w:sz w:val="27"/>
          <w:szCs w:val="27"/>
          <w:lang w:eastAsia="en-GB"/>
        </w:rPr>
        <w:t>school. It enables us to contact you in the case of an emergency; support your child’s wellbeing and development; assess your child’s progress and plan to support their development; manage any special educational, health or medical needs that your child may have; maintain contact with you about your child’s progress; and keep you updated with information about our service.</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We also collect personal information to:</w:t>
      </w:r>
    </w:p>
    <w:p w:rsidR="001C7099" w:rsidRPr="001C7099" w:rsidRDefault="001C7099" w:rsidP="001C7099">
      <w:pPr>
        <w:numPr>
          <w:ilvl w:val="0"/>
          <w:numId w:val="3"/>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Verify your eligibility for free childcare as applicable</w:t>
      </w:r>
    </w:p>
    <w:p w:rsidR="001C7099" w:rsidRPr="001C7099" w:rsidRDefault="001C7099" w:rsidP="001C7099">
      <w:pPr>
        <w:numPr>
          <w:ilvl w:val="0"/>
          <w:numId w:val="3"/>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lastRenderedPageBreak/>
        <w:t>Provide information via statutory returns to the Department for Education (</w:t>
      </w:r>
      <w:proofErr w:type="spellStart"/>
      <w:r w:rsidRPr="001C7099">
        <w:rPr>
          <w:rFonts w:ascii="inherit" w:eastAsia="Times New Roman" w:hAnsi="inherit" w:cs="Arial"/>
          <w:color w:val="666666"/>
          <w:sz w:val="27"/>
          <w:szCs w:val="27"/>
          <w:lang w:eastAsia="en-GB"/>
        </w:rPr>
        <w:t>DfE</w:t>
      </w:r>
      <w:proofErr w:type="spellEnd"/>
      <w:r w:rsidRPr="001C7099">
        <w:rPr>
          <w:rFonts w:ascii="inherit" w:eastAsia="Times New Roman" w:hAnsi="inherit" w:cs="Arial"/>
          <w:color w:val="666666"/>
          <w:sz w:val="27"/>
          <w:szCs w:val="27"/>
          <w:lang w:eastAsia="en-GB"/>
        </w:rPr>
        <w:t>)</w:t>
      </w:r>
    </w:p>
    <w:p w:rsidR="001C7099" w:rsidRPr="001C7099" w:rsidRDefault="001C7099" w:rsidP="001C7099">
      <w:pPr>
        <w:numPr>
          <w:ilvl w:val="0"/>
          <w:numId w:val="3"/>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Provide child level head</w:t>
      </w:r>
      <w:r w:rsidR="00F05075">
        <w:rPr>
          <w:rFonts w:ascii="inherit" w:eastAsia="Times New Roman" w:hAnsi="inherit" w:cs="Arial"/>
          <w:color w:val="666666"/>
          <w:sz w:val="27"/>
          <w:szCs w:val="27"/>
          <w:lang w:eastAsia="en-GB"/>
        </w:rPr>
        <w:t>count data to West Berks Early Years</w:t>
      </w:r>
      <w:r w:rsidRPr="001C7099">
        <w:rPr>
          <w:rFonts w:ascii="inherit" w:eastAsia="Times New Roman" w:hAnsi="inherit" w:cs="Arial"/>
          <w:color w:val="666666"/>
          <w:sz w:val="27"/>
          <w:szCs w:val="27"/>
          <w:lang w:eastAsia="en-GB"/>
        </w:rPr>
        <w:t xml:space="preserve"> for funding payments</w:t>
      </w:r>
    </w:p>
    <w:p w:rsidR="001C7099" w:rsidRPr="001C7099" w:rsidRDefault="00A64096" w:rsidP="001C7099">
      <w:pPr>
        <w:numPr>
          <w:ilvl w:val="0"/>
          <w:numId w:val="3"/>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Pr>
          <w:rFonts w:ascii="inherit" w:eastAsia="Times New Roman" w:hAnsi="inherit" w:cs="Arial"/>
          <w:color w:val="666666"/>
          <w:sz w:val="27"/>
          <w:szCs w:val="27"/>
          <w:lang w:eastAsia="en-GB"/>
        </w:rPr>
        <w:t>Cooperate with West Berks Early Years Service</w:t>
      </w:r>
      <w:r w:rsidR="001C7099" w:rsidRPr="001C7099">
        <w:rPr>
          <w:rFonts w:ascii="inherit" w:eastAsia="Times New Roman" w:hAnsi="inherit" w:cs="Arial"/>
          <w:color w:val="666666"/>
          <w:sz w:val="27"/>
          <w:szCs w:val="27"/>
          <w:lang w:eastAsia="en-GB"/>
        </w:rPr>
        <w:t xml:space="preserve"> and external partners to improve the wellbeing of children under the Children Act 2004</w:t>
      </w:r>
    </w:p>
    <w:p w:rsidR="001C7099" w:rsidRPr="001C7099" w:rsidRDefault="00A64096" w:rsidP="001C7099">
      <w:pPr>
        <w:numPr>
          <w:ilvl w:val="0"/>
          <w:numId w:val="3"/>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Pr>
          <w:rFonts w:ascii="inherit" w:eastAsia="Times New Roman" w:hAnsi="inherit" w:cs="Arial"/>
          <w:color w:val="666666"/>
          <w:sz w:val="27"/>
          <w:szCs w:val="27"/>
          <w:lang w:eastAsia="en-GB"/>
        </w:rPr>
        <w:t>Share information with West Berks Early Years Service</w:t>
      </w:r>
      <w:r w:rsidR="001C7099" w:rsidRPr="001C7099">
        <w:rPr>
          <w:rFonts w:ascii="inherit" w:eastAsia="Times New Roman" w:hAnsi="inherit" w:cs="Arial"/>
          <w:color w:val="666666"/>
          <w:sz w:val="27"/>
          <w:szCs w:val="27"/>
          <w:lang w:eastAsia="en-GB"/>
        </w:rPr>
        <w:t xml:space="preserve"> and external partners to support the duty to safeguard and promote the welfare of children under the Children Act 1989</w:t>
      </w:r>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u w:val="single"/>
          <w:bdr w:val="none" w:sz="0" w:space="0" w:color="auto" w:frame="1"/>
          <w:lang w:eastAsia="en-GB"/>
        </w:rPr>
        <w:t>Who do we share personal data with?</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Much of the personal information that we collect about you and</w:t>
      </w:r>
      <w:r w:rsidR="001C7DCE">
        <w:rPr>
          <w:rFonts w:ascii="inherit" w:eastAsia="Times New Roman" w:hAnsi="inherit" w:cs="Arial"/>
          <w:color w:val="666666"/>
          <w:sz w:val="27"/>
          <w:szCs w:val="27"/>
          <w:lang w:eastAsia="en-GB"/>
        </w:rPr>
        <w:t xml:space="preserve"> your child is held within the P</w:t>
      </w:r>
      <w:r w:rsidRPr="001C7099">
        <w:rPr>
          <w:rFonts w:ascii="inherit" w:eastAsia="Times New Roman" w:hAnsi="inherit" w:cs="Arial"/>
          <w:color w:val="666666"/>
          <w:sz w:val="27"/>
          <w:szCs w:val="27"/>
          <w:lang w:eastAsia="en-GB"/>
        </w:rPr>
        <w:t>re</w:t>
      </w:r>
      <w:r w:rsidR="001C7DCE">
        <w:rPr>
          <w:rFonts w:ascii="inherit" w:eastAsia="Times New Roman" w:hAnsi="inherit" w:cs="Arial"/>
          <w:color w:val="666666"/>
          <w:sz w:val="27"/>
          <w:szCs w:val="27"/>
          <w:lang w:eastAsia="en-GB"/>
        </w:rPr>
        <w:t>-</w:t>
      </w:r>
      <w:r w:rsidRPr="001C7099">
        <w:rPr>
          <w:rFonts w:ascii="inherit" w:eastAsia="Times New Roman" w:hAnsi="inherit" w:cs="Arial"/>
          <w:color w:val="666666"/>
          <w:sz w:val="27"/>
          <w:szCs w:val="27"/>
          <w:lang w:eastAsia="en-GB"/>
        </w:rPr>
        <w:t xml:space="preserve">school. It is shared only with the </w:t>
      </w:r>
      <w:r w:rsidR="001C7DCE">
        <w:rPr>
          <w:rFonts w:ascii="inherit" w:eastAsia="Times New Roman" w:hAnsi="inherit" w:cs="Arial"/>
          <w:color w:val="666666"/>
          <w:sz w:val="27"/>
          <w:szCs w:val="27"/>
          <w:lang w:eastAsia="en-GB"/>
        </w:rPr>
        <w:t xml:space="preserve">persons who are employed by Streatley Hill Pre-school </w:t>
      </w:r>
      <w:r w:rsidR="001C7DCE" w:rsidRPr="001C7099">
        <w:rPr>
          <w:rFonts w:ascii="inherit" w:eastAsia="Times New Roman" w:hAnsi="inherit" w:cs="Arial"/>
          <w:color w:val="666666"/>
          <w:sz w:val="27"/>
          <w:szCs w:val="27"/>
          <w:lang w:eastAsia="en-GB"/>
        </w:rPr>
        <w:t>to</w:t>
      </w:r>
      <w:r w:rsidRPr="001C7099">
        <w:rPr>
          <w:rFonts w:ascii="inherit" w:eastAsia="Times New Roman" w:hAnsi="inherit" w:cs="Arial"/>
          <w:color w:val="666666"/>
          <w:sz w:val="27"/>
          <w:szCs w:val="27"/>
          <w:lang w:eastAsia="en-GB"/>
        </w:rPr>
        <w:t xml:space="preserve"> fulfil our contractual obligation to provide childcare and education. If we have concerns about your child’s development and learning, these will always be shared with you first and we will seek written permission to share information with other professionals, for </w:t>
      </w:r>
      <w:r w:rsidR="00F9460D" w:rsidRPr="001C7099">
        <w:rPr>
          <w:rFonts w:ascii="inherit" w:eastAsia="Times New Roman" w:hAnsi="inherit" w:cs="Arial"/>
          <w:color w:val="666666"/>
          <w:sz w:val="27"/>
          <w:szCs w:val="27"/>
          <w:lang w:eastAsia="en-GB"/>
        </w:rPr>
        <w:t>example, Speech</w:t>
      </w:r>
      <w:r w:rsidRPr="001C7099">
        <w:rPr>
          <w:rFonts w:ascii="inherit" w:eastAsia="Times New Roman" w:hAnsi="inherit" w:cs="Arial"/>
          <w:color w:val="666666"/>
          <w:sz w:val="27"/>
          <w:szCs w:val="27"/>
          <w:lang w:eastAsia="en-GB"/>
        </w:rPr>
        <w:t xml:space="preserve"> and Language Therapists, Educational Psychologists, the Area SENCO.</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We do not sh</w:t>
      </w:r>
      <w:r w:rsidR="009065C5">
        <w:rPr>
          <w:rFonts w:ascii="inherit" w:eastAsia="Times New Roman" w:hAnsi="inherit" w:cs="Arial"/>
          <w:color w:val="666666"/>
          <w:sz w:val="27"/>
          <w:szCs w:val="27"/>
          <w:lang w:eastAsia="en-GB"/>
        </w:rPr>
        <w:t>are information about our children</w:t>
      </w:r>
      <w:r w:rsidRPr="001C7099">
        <w:rPr>
          <w:rFonts w:ascii="inherit" w:eastAsia="Times New Roman" w:hAnsi="inherit" w:cs="Arial"/>
          <w:color w:val="666666"/>
          <w:sz w:val="27"/>
          <w:szCs w:val="27"/>
          <w:lang w:eastAsia="en-GB"/>
        </w:rPr>
        <w:t xml:space="preserve"> with anyone without consent unless the law or our policies allow us to do so. We routinely share information relating to your child with:</w:t>
      </w:r>
    </w:p>
    <w:p w:rsidR="001C7099" w:rsidRPr="001C7099" w:rsidRDefault="001C7099" w:rsidP="001C7099">
      <w:pPr>
        <w:numPr>
          <w:ilvl w:val="0"/>
          <w:numId w:val="4"/>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Other early years providers and schools</w:t>
      </w:r>
      <w:r w:rsidR="00F9460D">
        <w:rPr>
          <w:rFonts w:ascii="inherit" w:eastAsia="Times New Roman" w:hAnsi="inherit" w:cs="Arial"/>
          <w:color w:val="666666"/>
          <w:sz w:val="27"/>
          <w:szCs w:val="27"/>
          <w:lang w:eastAsia="en-GB"/>
        </w:rPr>
        <w:t xml:space="preserve"> </w:t>
      </w:r>
      <w:r w:rsidRPr="001C7099">
        <w:rPr>
          <w:rFonts w:ascii="inherit" w:eastAsia="Times New Roman" w:hAnsi="inherit" w:cs="Arial"/>
          <w:color w:val="666666"/>
          <w:sz w:val="27"/>
          <w:szCs w:val="27"/>
          <w:lang w:eastAsia="en-GB"/>
        </w:rPr>
        <w:t>that children tra</w:t>
      </w:r>
      <w:r w:rsidR="00F9460D">
        <w:rPr>
          <w:rFonts w:ascii="inherit" w:eastAsia="Times New Roman" w:hAnsi="inherit" w:cs="Arial"/>
          <w:color w:val="666666"/>
          <w:sz w:val="27"/>
          <w:szCs w:val="27"/>
          <w:lang w:eastAsia="en-GB"/>
        </w:rPr>
        <w:t xml:space="preserve">nsfer to when they leave Streatley Hill Pre-school </w:t>
      </w:r>
    </w:p>
    <w:p w:rsidR="001C7099" w:rsidRPr="001C7099" w:rsidRDefault="001C7099" w:rsidP="001C7099">
      <w:pPr>
        <w:numPr>
          <w:ilvl w:val="0"/>
          <w:numId w:val="4"/>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The government’s funding eligibility checker</w:t>
      </w:r>
      <w:r w:rsidR="00F9460D">
        <w:rPr>
          <w:rFonts w:ascii="inherit" w:eastAsia="Times New Roman" w:hAnsi="inherit" w:cs="Arial"/>
          <w:color w:val="666666"/>
          <w:sz w:val="27"/>
          <w:szCs w:val="27"/>
          <w:lang w:eastAsia="en-GB"/>
        </w:rPr>
        <w:t xml:space="preserve"> –This task is completed by our Treasurer who is a Trustee and has a DBS check. </w:t>
      </w:r>
    </w:p>
    <w:p w:rsidR="001C7099" w:rsidRPr="001C7099" w:rsidRDefault="00F9460D" w:rsidP="001C7099">
      <w:pPr>
        <w:numPr>
          <w:ilvl w:val="0"/>
          <w:numId w:val="4"/>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Pr>
          <w:rFonts w:ascii="inherit" w:eastAsia="Times New Roman" w:hAnsi="inherit" w:cs="Arial"/>
          <w:color w:val="666666"/>
          <w:sz w:val="27"/>
          <w:szCs w:val="27"/>
          <w:lang w:eastAsia="en-GB"/>
        </w:rPr>
        <w:t>West Berks Local Authority</w:t>
      </w:r>
    </w:p>
    <w:p w:rsidR="001C7099" w:rsidRPr="001C7099" w:rsidRDefault="001C7099" w:rsidP="001C7099">
      <w:pPr>
        <w:numPr>
          <w:ilvl w:val="0"/>
          <w:numId w:val="4"/>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The Department for Education</w:t>
      </w:r>
    </w:p>
    <w:p w:rsidR="001C7099" w:rsidRPr="001C7099" w:rsidRDefault="001C7099" w:rsidP="001C7099">
      <w:pPr>
        <w:numPr>
          <w:ilvl w:val="0"/>
          <w:numId w:val="4"/>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Ofsted – during an inspection or following a complaint about our service</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Further information about the statutory requirements for data collection are included at the end of this privacy notice.</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We will also share your data:</w:t>
      </w:r>
    </w:p>
    <w:p w:rsidR="001C7099" w:rsidRPr="001C7099" w:rsidRDefault="001C7099" w:rsidP="001C7099">
      <w:pPr>
        <w:numPr>
          <w:ilvl w:val="0"/>
          <w:numId w:val="5"/>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If we are legally required to do so, for example, by law, by a court or by the Charity Commission or Companies House</w:t>
      </w:r>
    </w:p>
    <w:p w:rsidR="001C7099" w:rsidRPr="001C7099" w:rsidRDefault="001C7099" w:rsidP="001C7099">
      <w:pPr>
        <w:numPr>
          <w:ilvl w:val="0"/>
          <w:numId w:val="5"/>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To enforce or apply the terms and conditions of your contract with us</w:t>
      </w:r>
    </w:p>
    <w:p w:rsidR="001C7099" w:rsidRPr="001C7099" w:rsidRDefault="001C7099" w:rsidP="001C7099">
      <w:pPr>
        <w:numPr>
          <w:ilvl w:val="0"/>
          <w:numId w:val="5"/>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lastRenderedPageBreak/>
        <w:t>To protect your child and other children, for example by sharing information with social care or the police</w:t>
      </w:r>
    </w:p>
    <w:p w:rsidR="001C7099" w:rsidRPr="001C7099" w:rsidRDefault="001C7099" w:rsidP="001C7099">
      <w:pPr>
        <w:numPr>
          <w:ilvl w:val="0"/>
          <w:numId w:val="5"/>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If it is necessary to protect our own or other’s rights, property and safety</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We will never share your data with any other organisations to use for their own purposes.</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We do not make any decisions about your child based on automated decision making.</w:t>
      </w:r>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u w:val="single"/>
          <w:bdr w:val="none" w:sz="0" w:space="0" w:color="auto" w:frame="1"/>
          <w:lang w:eastAsia="en-GB"/>
        </w:rPr>
        <w:t>How do we protect personal data?</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We prevent unauthorised access to personal data and prevent it from being lost, accidentally destroyed, misused or disclosed by:</w:t>
      </w:r>
    </w:p>
    <w:p w:rsidR="001C7099" w:rsidRPr="001C7099" w:rsidRDefault="009065C5" w:rsidP="001C7099">
      <w:pPr>
        <w:numPr>
          <w:ilvl w:val="0"/>
          <w:numId w:val="6"/>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Storing</w:t>
      </w:r>
      <w:r w:rsidR="001C7099" w:rsidRPr="001C7099">
        <w:rPr>
          <w:rFonts w:ascii="inherit" w:eastAsia="Times New Roman" w:hAnsi="inherit" w:cs="Arial"/>
          <w:color w:val="666666"/>
          <w:sz w:val="27"/>
          <w:szCs w:val="27"/>
          <w:lang w:eastAsia="en-GB"/>
        </w:rPr>
        <w:t xml:space="preserve"> all paper-based records in locked filing cabinets, cupboards or offices which are not in the areas of the preschool which are accessible to the public.</w:t>
      </w:r>
    </w:p>
    <w:p w:rsidR="001C7099" w:rsidRPr="001C7099" w:rsidRDefault="001C7099" w:rsidP="001C7099">
      <w:pPr>
        <w:numPr>
          <w:ilvl w:val="0"/>
          <w:numId w:val="6"/>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Processing and storing electronic records on password protected computers which can be accessed only by authorised personnel (and on a ‘need to know’ basis.)</w:t>
      </w:r>
    </w:p>
    <w:p w:rsidR="001C7099" w:rsidRPr="001C7099" w:rsidRDefault="001C7099" w:rsidP="001C7099">
      <w:pPr>
        <w:numPr>
          <w:ilvl w:val="0"/>
          <w:numId w:val="6"/>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The use of password protected memory sticks. We have strict guidelines as to their use and do spot checks.</w:t>
      </w:r>
    </w:p>
    <w:p w:rsidR="001C7099" w:rsidRDefault="001C7099" w:rsidP="001C7099">
      <w:pPr>
        <w:numPr>
          <w:ilvl w:val="0"/>
          <w:numId w:val="6"/>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Clear policies relating to record keeping and data sharing.</w:t>
      </w:r>
    </w:p>
    <w:p w:rsidR="00F9460D" w:rsidRPr="001C7099" w:rsidRDefault="00F9460D" w:rsidP="001C7099">
      <w:pPr>
        <w:numPr>
          <w:ilvl w:val="0"/>
          <w:numId w:val="6"/>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Pr>
          <w:rFonts w:ascii="inherit" w:eastAsia="Times New Roman" w:hAnsi="inherit" w:cs="Arial"/>
          <w:color w:val="666666"/>
          <w:sz w:val="27"/>
          <w:szCs w:val="27"/>
          <w:lang w:eastAsia="en-GB"/>
        </w:rPr>
        <w:t>Separate permission is sort to use Tapestry our online Learning journey.</w:t>
      </w:r>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u w:val="single"/>
          <w:bdr w:val="none" w:sz="0" w:space="0" w:color="auto" w:frame="1"/>
          <w:lang w:eastAsia="en-GB"/>
        </w:rPr>
        <w:t>For how long do we retain personal data?</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 xml:space="preserve">We keep your child’s personal information for up to 3 years after your child no longer </w:t>
      </w:r>
      <w:r w:rsidR="00C752C2">
        <w:rPr>
          <w:rFonts w:ascii="inherit" w:eastAsia="Times New Roman" w:hAnsi="inherit" w:cs="Arial"/>
          <w:color w:val="666666"/>
          <w:sz w:val="27"/>
          <w:szCs w:val="27"/>
          <w:lang w:eastAsia="en-GB"/>
        </w:rPr>
        <w:t>attends the P</w:t>
      </w:r>
      <w:r w:rsidRPr="001C7099">
        <w:rPr>
          <w:rFonts w:ascii="inherit" w:eastAsia="Times New Roman" w:hAnsi="inherit" w:cs="Arial"/>
          <w:color w:val="666666"/>
          <w:sz w:val="27"/>
          <w:szCs w:val="27"/>
          <w:lang w:eastAsia="en-GB"/>
        </w:rPr>
        <w:t>re</w:t>
      </w:r>
      <w:r w:rsidR="00C752C2">
        <w:rPr>
          <w:rFonts w:ascii="inherit" w:eastAsia="Times New Roman" w:hAnsi="inherit" w:cs="Arial"/>
          <w:color w:val="666666"/>
          <w:sz w:val="27"/>
          <w:szCs w:val="27"/>
          <w:lang w:eastAsia="en-GB"/>
        </w:rPr>
        <w:t>-</w:t>
      </w:r>
      <w:r w:rsidRPr="001C7099">
        <w:rPr>
          <w:rFonts w:ascii="inherit" w:eastAsia="Times New Roman" w:hAnsi="inherit" w:cs="Arial"/>
          <w:color w:val="666666"/>
          <w:sz w:val="27"/>
          <w:szCs w:val="27"/>
          <w:lang w:eastAsia="en-GB"/>
        </w:rPr>
        <w:t>school, or until the next Ofsted inspection after your child leaves. The registers, medication record books and children’s accident records will be kept for at least this time (as is the legal requirement) but may be retained until the child reaches 21 years and 3 months of age (as is recommended), subject to safe storage being available. Records of any reportable death, injury, disease or dangerous occurrence will be kept for 3 years (RIDDOR).</w:t>
      </w:r>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u w:val="single"/>
          <w:bdr w:val="none" w:sz="0" w:space="0" w:color="auto" w:frame="1"/>
          <w:lang w:eastAsia="en-GB"/>
        </w:rPr>
        <w:t>Your rights with respect to personal data</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Under data protection legislation, you have a right to request access to information that we hold about you and your child. You also have a right to:</w:t>
      </w:r>
    </w:p>
    <w:p w:rsidR="001C7099" w:rsidRPr="001C7099" w:rsidRDefault="001C7099" w:rsidP="001C7099">
      <w:pPr>
        <w:numPr>
          <w:ilvl w:val="0"/>
          <w:numId w:val="7"/>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Object to the processing of personal data that is likely to cause, or is causing, damage or distress</w:t>
      </w:r>
    </w:p>
    <w:p w:rsidR="001C7099" w:rsidRPr="001C7099" w:rsidRDefault="001C7099" w:rsidP="001C7099">
      <w:pPr>
        <w:numPr>
          <w:ilvl w:val="0"/>
          <w:numId w:val="7"/>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Prevent processing for the purpose of direct marketing</w:t>
      </w:r>
    </w:p>
    <w:p w:rsidR="001C7099" w:rsidRPr="001C7099" w:rsidRDefault="001C7099" w:rsidP="001C7099">
      <w:pPr>
        <w:numPr>
          <w:ilvl w:val="0"/>
          <w:numId w:val="7"/>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lastRenderedPageBreak/>
        <w:t>Object to decisions being taken by automated means</w:t>
      </w:r>
    </w:p>
    <w:p w:rsidR="001C7099" w:rsidRPr="001C7099" w:rsidRDefault="001C7099" w:rsidP="001C7099">
      <w:pPr>
        <w:numPr>
          <w:ilvl w:val="0"/>
          <w:numId w:val="7"/>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In certain circumstances, have inaccurate personal data rectified, blocked, erased or destroyed and</w:t>
      </w:r>
    </w:p>
    <w:p w:rsidR="001C7099" w:rsidRPr="001C7099" w:rsidRDefault="001C7099" w:rsidP="001C7099">
      <w:pPr>
        <w:numPr>
          <w:ilvl w:val="0"/>
          <w:numId w:val="7"/>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Claim compensation for damages caused by a breach of the data protection regulations.</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To be given access to your child’s ed</w:t>
      </w:r>
      <w:r w:rsidR="00567E63">
        <w:rPr>
          <w:rFonts w:ascii="inherit" w:eastAsia="Times New Roman" w:hAnsi="inherit" w:cs="Arial"/>
          <w:color w:val="666666"/>
          <w:sz w:val="27"/>
          <w:szCs w:val="27"/>
          <w:lang w:eastAsia="en-GB"/>
        </w:rPr>
        <w:t xml:space="preserve">ucational </w:t>
      </w:r>
      <w:proofErr w:type="gramStart"/>
      <w:r w:rsidR="00567E63">
        <w:rPr>
          <w:rFonts w:ascii="inherit" w:eastAsia="Times New Roman" w:hAnsi="inherit" w:cs="Arial"/>
          <w:color w:val="666666"/>
          <w:sz w:val="27"/>
          <w:szCs w:val="27"/>
          <w:lang w:eastAsia="en-GB"/>
        </w:rPr>
        <w:t xml:space="preserve">record </w:t>
      </w:r>
      <w:r w:rsidRPr="001C7099">
        <w:rPr>
          <w:rFonts w:ascii="inherit" w:eastAsia="Times New Roman" w:hAnsi="inherit" w:cs="Arial"/>
          <w:color w:val="666666"/>
          <w:sz w:val="27"/>
          <w:szCs w:val="27"/>
          <w:lang w:eastAsia="en-GB"/>
        </w:rPr>
        <w:t>,</w:t>
      </w:r>
      <w:proofErr w:type="gramEnd"/>
      <w:r w:rsidRPr="001C7099">
        <w:rPr>
          <w:rFonts w:ascii="inherit" w:eastAsia="Times New Roman" w:hAnsi="inherit" w:cs="Arial"/>
          <w:color w:val="666666"/>
          <w:sz w:val="27"/>
          <w:szCs w:val="27"/>
          <w:lang w:eastAsia="en-GB"/>
        </w:rPr>
        <w:t xml:space="preserve"> pleas</w:t>
      </w:r>
      <w:r w:rsidR="007879E1">
        <w:rPr>
          <w:rFonts w:ascii="inherit" w:eastAsia="Times New Roman" w:hAnsi="inherit" w:cs="Arial"/>
          <w:color w:val="666666"/>
          <w:sz w:val="27"/>
          <w:szCs w:val="27"/>
          <w:lang w:eastAsia="en-GB"/>
        </w:rPr>
        <w:t>e talk to your child’s key person. This document is kept in the P</w:t>
      </w:r>
      <w:r w:rsidRPr="001C7099">
        <w:rPr>
          <w:rFonts w:ascii="inherit" w:eastAsia="Times New Roman" w:hAnsi="inherit" w:cs="Arial"/>
          <w:color w:val="666666"/>
          <w:sz w:val="27"/>
          <w:szCs w:val="27"/>
          <w:lang w:eastAsia="en-GB"/>
        </w:rPr>
        <w:t>re</w:t>
      </w:r>
      <w:r w:rsidR="007879E1">
        <w:rPr>
          <w:rFonts w:ascii="inherit" w:eastAsia="Times New Roman" w:hAnsi="inherit" w:cs="Arial"/>
          <w:color w:val="666666"/>
          <w:sz w:val="27"/>
          <w:szCs w:val="27"/>
          <w:lang w:eastAsia="en-GB"/>
        </w:rPr>
        <w:t>-</w:t>
      </w:r>
      <w:r w:rsidRPr="001C7099">
        <w:rPr>
          <w:rFonts w:ascii="inherit" w:eastAsia="Times New Roman" w:hAnsi="inherit" w:cs="Arial"/>
          <w:color w:val="666666"/>
          <w:sz w:val="27"/>
          <w:szCs w:val="27"/>
          <w:lang w:eastAsia="en-GB"/>
        </w:rPr>
        <w:t xml:space="preserve">school while your child is attending but will be given to you when they </w:t>
      </w:r>
      <w:r w:rsidR="00567E63" w:rsidRPr="001C7099">
        <w:rPr>
          <w:rFonts w:ascii="inherit" w:eastAsia="Times New Roman" w:hAnsi="inherit" w:cs="Arial"/>
          <w:color w:val="666666"/>
          <w:sz w:val="27"/>
          <w:szCs w:val="27"/>
          <w:lang w:eastAsia="en-GB"/>
        </w:rPr>
        <w:t>leave.</w:t>
      </w:r>
      <w:r w:rsidR="00567E63">
        <w:rPr>
          <w:rFonts w:ascii="inherit" w:eastAsia="Times New Roman" w:hAnsi="inherit" w:cs="Arial"/>
          <w:color w:val="666666"/>
          <w:sz w:val="27"/>
          <w:szCs w:val="27"/>
          <w:lang w:eastAsia="en-GB"/>
        </w:rPr>
        <w:t xml:space="preserve"> Streatley</w:t>
      </w:r>
      <w:r w:rsidR="007879E1">
        <w:rPr>
          <w:rFonts w:ascii="inherit" w:eastAsia="Times New Roman" w:hAnsi="inherit" w:cs="Arial"/>
          <w:color w:val="666666"/>
          <w:sz w:val="27"/>
          <w:szCs w:val="27"/>
          <w:lang w:eastAsia="en-GB"/>
        </w:rPr>
        <w:t xml:space="preserve"> Pre-school is using both paper and online </w:t>
      </w:r>
      <w:r w:rsidR="00567E63">
        <w:rPr>
          <w:rFonts w:ascii="inherit" w:eastAsia="Times New Roman" w:hAnsi="inherit" w:cs="Arial"/>
          <w:color w:val="666666"/>
          <w:sz w:val="27"/>
          <w:szCs w:val="27"/>
          <w:lang w:eastAsia="en-GB"/>
        </w:rPr>
        <w:t>learning journeys during our</w:t>
      </w:r>
      <w:r w:rsidR="007879E1">
        <w:rPr>
          <w:rFonts w:ascii="inherit" w:eastAsia="Times New Roman" w:hAnsi="inherit" w:cs="Arial"/>
          <w:color w:val="666666"/>
          <w:sz w:val="27"/>
          <w:szCs w:val="27"/>
          <w:lang w:eastAsia="en-GB"/>
        </w:rPr>
        <w:t xml:space="preserve"> transition to online learning journeys </w:t>
      </w:r>
      <w:r w:rsidR="00567E63">
        <w:rPr>
          <w:rFonts w:ascii="inherit" w:eastAsia="Times New Roman" w:hAnsi="inherit" w:cs="Arial"/>
          <w:color w:val="666666"/>
          <w:sz w:val="27"/>
          <w:szCs w:val="27"/>
          <w:lang w:eastAsia="en-GB"/>
        </w:rPr>
        <w:t xml:space="preserve">with Tapestry </w:t>
      </w:r>
      <w:r w:rsidR="007879E1">
        <w:rPr>
          <w:rFonts w:ascii="inherit" w:eastAsia="Times New Roman" w:hAnsi="inherit" w:cs="Arial"/>
          <w:color w:val="666666"/>
          <w:sz w:val="27"/>
          <w:szCs w:val="27"/>
          <w:lang w:eastAsia="en-GB"/>
        </w:rPr>
        <w:t>from 01/03/2021.</w:t>
      </w:r>
      <w:r w:rsidRPr="001C7099">
        <w:rPr>
          <w:rFonts w:ascii="inherit" w:eastAsia="Times New Roman" w:hAnsi="inherit" w:cs="Arial"/>
          <w:color w:val="666666"/>
          <w:sz w:val="27"/>
          <w:szCs w:val="27"/>
          <w:lang w:eastAsia="en-GB"/>
        </w:rPr>
        <w:t xml:space="preserve"> For access to other personal information that we hold, please contact our Data Protectio</w:t>
      </w:r>
      <w:r w:rsidR="007879E1">
        <w:rPr>
          <w:rFonts w:ascii="inherit" w:eastAsia="Times New Roman" w:hAnsi="inherit" w:cs="Arial"/>
          <w:color w:val="666666"/>
          <w:sz w:val="27"/>
          <w:szCs w:val="27"/>
          <w:lang w:eastAsia="en-GB"/>
        </w:rPr>
        <w:t>n officer-Katie Ferry or Cheryl Allen.</w:t>
      </w:r>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If you have a concern about the way in which we are collecting or using personal data, you should raise your</w:t>
      </w:r>
      <w:r w:rsidR="00C911FD">
        <w:rPr>
          <w:rFonts w:ascii="inherit" w:eastAsia="Times New Roman" w:hAnsi="inherit" w:cs="Arial"/>
          <w:color w:val="666666"/>
          <w:sz w:val="27"/>
          <w:szCs w:val="27"/>
          <w:lang w:eastAsia="en-GB"/>
        </w:rPr>
        <w:t xml:space="preserve"> concern with the Lead Teacher or the Committee </w:t>
      </w:r>
      <w:r w:rsidRPr="001C7099">
        <w:rPr>
          <w:rFonts w:ascii="inherit" w:eastAsia="Times New Roman" w:hAnsi="inherit" w:cs="Arial"/>
          <w:color w:val="666666"/>
          <w:sz w:val="27"/>
          <w:szCs w:val="27"/>
          <w:lang w:eastAsia="en-GB"/>
        </w:rPr>
        <w:t>in the first instance. If you continue to have concerns about the way data is handled and remain dissatisfied after raising your concern with us, you have a right to contact the Information Commissioner’s Office (ICO). This can be done online at </w:t>
      </w:r>
      <w:hyperlink r:id="rId5" w:tgtFrame="_blank" w:history="1">
        <w:r w:rsidRPr="001C7099">
          <w:rPr>
            <w:rFonts w:ascii="inherit" w:eastAsia="Times New Roman" w:hAnsi="inherit" w:cs="Arial"/>
            <w:color w:val="3B8DBD"/>
            <w:sz w:val="27"/>
            <w:lang w:eastAsia="en-GB"/>
          </w:rPr>
          <w:t>https://ico.org.uk/concerns/</w:t>
        </w:r>
      </w:hyperlink>
      <w:r w:rsidRPr="001C7099">
        <w:rPr>
          <w:rFonts w:ascii="inherit" w:eastAsia="Times New Roman" w:hAnsi="inherit" w:cs="Arial"/>
          <w:color w:val="666666"/>
          <w:sz w:val="27"/>
          <w:szCs w:val="27"/>
          <w:lang w:eastAsia="en-GB"/>
        </w:rPr>
        <w:t xml:space="preserve"> or by writing to Information Commissioner’s Office, Wycliffe House, Water Lane, Wilmslow, </w:t>
      </w:r>
      <w:proofErr w:type="gramStart"/>
      <w:r w:rsidRPr="001C7099">
        <w:rPr>
          <w:rFonts w:ascii="inherit" w:eastAsia="Times New Roman" w:hAnsi="inherit" w:cs="Arial"/>
          <w:color w:val="666666"/>
          <w:sz w:val="27"/>
          <w:szCs w:val="27"/>
          <w:lang w:eastAsia="en-GB"/>
        </w:rPr>
        <w:t>Cheshire</w:t>
      </w:r>
      <w:proofErr w:type="gramEnd"/>
      <w:r w:rsidRPr="001C7099">
        <w:rPr>
          <w:rFonts w:ascii="inherit" w:eastAsia="Times New Roman" w:hAnsi="inherit" w:cs="Arial"/>
          <w:color w:val="666666"/>
          <w:sz w:val="27"/>
          <w:szCs w:val="27"/>
          <w:lang w:eastAsia="en-GB"/>
        </w:rPr>
        <w:t>, SK9 5AF.</w:t>
      </w:r>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u w:val="single"/>
          <w:bdr w:val="none" w:sz="0" w:space="0" w:color="auto" w:frame="1"/>
          <w:lang w:eastAsia="en-GB"/>
        </w:rPr>
        <w:t>Changes to this notice</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We will keep this notice under review. You will be notified of any changes where appropriate.</w:t>
      </w:r>
    </w:p>
    <w:p w:rsid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If you have any questions about anything in this Priva</w:t>
      </w:r>
      <w:r w:rsidR="00C911FD">
        <w:rPr>
          <w:rFonts w:ascii="inherit" w:eastAsia="Times New Roman" w:hAnsi="inherit" w:cs="Arial"/>
          <w:color w:val="666666"/>
          <w:sz w:val="27"/>
          <w:szCs w:val="27"/>
          <w:lang w:eastAsia="en-GB"/>
        </w:rPr>
        <w:t>cy Notice, please contact the Lead Teacher or Committee by phoning or email.</w:t>
      </w:r>
    </w:p>
    <w:p w:rsidR="00C911FD" w:rsidRPr="001C7099" w:rsidRDefault="00C911FD"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Pr>
          <w:rFonts w:ascii="inherit" w:eastAsia="Times New Roman" w:hAnsi="inherit" w:cs="Arial"/>
          <w:color w:val="666666"/>
          <w:sz w:val="27"/>
          <w:szCs w:val="27"/>
          <w:lang w:eastAsia="en-GB"/>
        </w:rPr>
        <w:t xml:space="preserve">                                                                                             Streatley Hill Pre-school</w:t>
      </w:r>
    </w:p>
    <w:p w:rsidR="001C7099" w:rsidRPr="001C7099" w:rsidRDefault="00C911FD" w:rsidP="001C7099">
      <w:pPr>
        <w:shd w:val="clear" w:color="auto" w:fill="FFFFFF"/>
        <w:spacing w:after="240" w:line="384" w:lineRule="atLeast"/>
        <w:jc w:val="right"/>
        <w:textAlignment w:val="baseline"/>
        <w:rPr>
          <w:rFonts w:ascii="inherit" w:eastAsia="Times New Roman" w:hAnsi="inherit" w:cs="Arial"/>
          <w:color w:val="666666"/>
          <w:sz w:val="27"/>
          <w:szCs w:val="27"/>
          <w:lang w:eastAsia="en-GB"/>
        </w:rPr>
      </w:pPr>
      <w:r>
        <w:rPr>
          <w:rFonts w:ascii="inherit" w:eastAsia="Times New Roman" w:hAnsi="inherit" w:cs="Arial"/>
          <w:color w:val="666666"/>
          <w:sz w:val="27"/>
          <w:szCs w:val="27"/>
          <w:lang w:eastAsia="en-GB"/>
        </w:rPr>
        <w:t>Date of issue: 12/02/2021</w:t>
      </w:r>
    </w:p>
    <w:p w:rsidR="001C7099" w:rsidRPr="001C7099" w:rsidRDefault="001C7099" w:rsidP="001C7099">
      <w:pPr>
        <w:shd w:val="clear" w:color="auto" w:fill="FFFFFF"/>
        <w:spacing w:after="0" w:line="384" w:lineRule="atLeast"/>
        <w:jc w:val="center"/>
        <w:textAlignment w:val="baseline"/>
        <w:rPr>
          <w:rFonts w:ascii="inherit" w:eastAsia="Times New Roman" w:hAnsi="inherit" w:cs="Arial"/>
          <w:color w:val="666666"/>
          <w:sz w:val="27"/>
          <w:szCs w:val="27"/>
          <w:lang w:eastAsia="en-GB"/>
        </w:rPr>
      </w:pPr>
      <w:r w:rsidRPr="001C7099">
        <w:rPr>
          <w:rFonts w:ascii="inherit" w:eastAsia="Times New Roman" w:hAnsi="inherit" w:cs="Arial"/>
          <w:b/>
          <w:bCs/>
          <w:color w:val="666666"/>
          <w:sz w:val="27"/>
          <w:lang w:eastAsia="en-GB"/>
        </w:rPr>
        <w:t>Further information about statutory data collection requirements</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The individual level data collection from PVI settings is a statutory requirement of providers and local authorities through regulations under Section 99 of the Childcare Act 2006 and The Education (Provision of Information About Young Children) (England) Regulations 2009.</w:t>
      </w:r>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lastRenderedPageBreak/>
        <w:t>To find out more about the data collection requirements placed on us by the Department for Education go to </w:t>
      </w:r>
      <w:hyperlink r:id="rId6" w:tgtFrame="_blank" w:history="1">
        <w:r w:rsidRPr="001C7099">
          <w:rPr>
            <w:rFonts w:ascii="inherit" w:eastAsia="Times New Roman" w:hAnsi="inherit" w:cs="Arial"/>
            <w:color w:val="3B8DBD"/>
            <w:sz w:val="27"/>
            <w:lang w:eastAsia="en-GB"/>
          </w:rPr>
          <w:t>https://www.gov.uk/childcare-parenting/data-collection-for-early-years-and-childcare</w:t>
        </w:r>
      </w:hyperlink>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u w:val="single"/>
          <w:bdr w:val="none" w:sz="0" w:space="0" w:color="auto" w:frame="1"/>
          <w:lang w:eastAsia="en-GB"/>
        </w:rPr>
        <w:t>The National Pupil Database (NPD)</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 xml:space="preserve">We are required by law, to provide information about our pupils to the </w:t>
      </w:r>
      <w:proofErr w:type="spellStart"/>
      <w:r w:rsidRPr="001C7099">
        <w:rPr>
          <w:rFonts w:ascii="inherit" w:eastAsia="Times New Roman" w:hAnsi="inherit" w:cs="Arial"/>
          <w:color w:val="666666"/>
          <w:sz w:val="27"/>
          <w:szCs w:val="27"/>
          <w:lang w:eastAsia="en-GB"/>
        </w:rPr>
        <w:t>DfE</w:t>
      </w:r>
      <w:proofErr w:type="spellEnd"/>
      <w:r w:rsidRPr="001C7099">
        <w:rPr>
          <w:rFonts w:ascii="inherit" w:eastAsia="Times New Roman" w:hAnsi="inherit" w:cs="Arial"/>
          <w:color w:val="666666"/>
          <w:sz w:val="27"/>
          <w:szCs w:val="27"/>
          <w:lang w:eastAsia="en-GB"/>
        </w:rPr>
        <w:t xml:space="preserve"> as part of statutory data collections such as the school census and early years’ census. Some of this information is then stored in the NPD. The law that allows this is the Education (Information </w:t>
      </w:r>
      <w:proofErr w:type="gramStart"/>
      <w:r w:rsidRPr="001C7099">
        <w:rPr>
          <w:rFonts w:ascii="inherit" w:eastAsia="Times New Roman" w:hAnsi="inherit" w:cs="Arial"/>
          <w:color w:val="666666"/>
          <w:sz w:val="27"/>
          <w:szCs w:val="27"/>
          <w:lang w:eastAsia="en-GB"/>
        </w:rPr>
        <w:t>About</w:t>
      </w:r>
      <w:proofErr w:type="gramEnd"/>
      <w:r w:rsidRPr="001C7099">
        <w:rPr>
          <w:rFonts w:ascii="inherit" w:eastAsia="Times New Roman" w:hAnsi="inherit" w:cs="Arial"/>
          <w:color w:val="666666"/>
          <w:sz w:val="27"/>
          <w:szCs w:val="27"/>
          <w:lang w:eastAsia="en-GB"/>
        </w:rPr>
        <w:t xml:space="preserve"> Individual Pupils) (England) Regulations 2013.</w:t>
      </w:r>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To find out more about the pupil information we share with the department, for the purpose of data collections, go to </w:t>
      </w:r>
      <w:hyperlink r:id="rId7" w:tgtFrame="_blank" w:history="1">
        <w:r w:rsidRPr="001C7099">
          <w:rPr>
            <w:rFonts w:ascii="inherit" w:eastAsia="Times New Roman" w:hAnsi="inherit" w:cs="Arial"/>
            <w:color w:val="3B8DBD"/>
            <w:sz w:val="27"/>
            <w:lang w:eastAsia="en-GB"/>
          </w:rPr>
          <w:t>https://www.gov.uk/childcare-parenting/data-collection-for-early-years-and-childcare</w:t>
        </w:r>
      </w:hyperlink>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To find out more about the NPD, go to </w:t>
      </w:r>
      <w:hyperlink r:id="rId8" w:tgtFrame="_blank" w:history="1">
        <w:r w:rsidRPr="001C7099">
          <w:rPr>
            <w:rFonts w:ascii="inherit" w:eastAsia="Times New Roman" w:hAnsi="inherit" w:cs="Arial"/>
            <w:color w:val="3B8DBD"/>
            <w:sz w:val="27"/>
            <w:lang w:eastAsia="en-GB"/>
          </w:rPr>
          <w:t>https://www.gov.uk/government/publications/national-pupil-database-user-guide-and-supporting-information</w:t>
        </w:r>
      </w:hyperlink>
      <w:r w:rsidRPr="001C7099">
        <w:rPr>
          <w:rFonts w:ascii="inherit" w:eastAsia="Times New Roman" w:hAnsi="inherit" w:cs="Arial"/>
          <w:color w:val="666666"/>
          <w:sz w:val="27"/>
          <w:szCs w:val="27"/>
          <w:lang w:eastAsia="en-GB"/>
        </w:rPr>
        <w:t>.</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The department may share information about our pupils from the NPD with third parties who promote the education or well-being of children in England by:</w:t>
      </w:r>
    </w:p>
    <w:p w:rsidR="001C7099" w:rsidRPr="001C7099" w:rsidRDefault="001C7099" w:rsidP="001C7099">
      <w:pPr>
        <w:numPr>
          <w:ilvl w:val="0"/>
          <w:numId w:val="8"/>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conducting research or analysis</w:t>
      </w:r>
    </w:p>
    <w:p w:rsidR="001C7099" w:rsidRPr="001C7099" w:rsidRDefault="001C7099" w:rsidP="001C7099">
      <w:pPr>
        <w:numPr>
          <w:ilvl w:val="0"/>
          <w:numId w:val="8"/>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producing statistics</w:t>
      </w:r>
    </w:p>
    <w:p w:rsidR="001C7099" w:rsidRPr="001C7099" w:rsidRDefault="001C7099" w:rsidP="001C7099">
      <w:pPr>
        <w:numPr>
          <w:ilvl w:val="0"/>
          <w:numId w:val="8"/>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providing information, advice or guidance</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 xml:space="preserve">The Department has robust processes in place to ensure the confidentiality of our data is maintained and there are stringent controls in place regarding access and use of the data. Decisions on whether </w:t>
      </w:r>
      <w:proofErr w:type="spellStart"/>
      <w:r w:rsidRPr="001C7099">
        <w:rPr>
          <w:rFonts w:ascii="inherit" w:eastAsia="Times New Roman" w:hAnsi="inherit" w:cs="Arial"/>
          <w:color w:val="666666"/>
          <w:sz w:val="27"/>
          <w:szCs w:val="27"/>
          <w:lang w:eastAsia="en-GB"/>
        </w:rPr>
        <w:t>DfE</w:t>
      </w:r>
      <w:proofErr w:type="spellEnd"/>
      <w:r w:rsidRPr="001C7099">
        <w:rPr>
          <w:rFonts w:ascii="inherit" w:eastAsia="Times New Roman" w:hAnsi="inherit" w:cs="Arial"/>
          <w:color w:val="666666"/>
          <w:sz w:val="27"/>
          <w:szCs w:val="27"/>
          <w:lang w:eastAsia="en-GB"/>
        </w:rPr>
        <w:t xml:space="preserve"> releases data to third parties are subject to a strict approval process and based on a detailed assessment of:</w:t>
      </w:r>
    </w:p>
    <w:p w:rsidR="001C7099" w:rsidRPr="001C7099" w:rsidRDefault="001C7099" w:rsidP="001C7099">
      <w:pPr>
        <w:numPr>
          <w:ilvl w:val="0"/>
          <w:numId w:val="9"/>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who is requesting the data</w:t>
      </w:r>
    </w:p>
    <w:p w:rsidR="001C7099" w:rsidRPr="001C7099" w:rsidRDefault="001C7099" w:rsidP="001C7099">
      <w:pPr>
        <w:numPr>
          <w:ilvl w:val="0"/>
          <w:numId w:val="9"/>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the purpose for which it is required</w:t>
      </w:r>
    </w:p>
    <w:p w:rsidR="001C7099" w:rsidRPr="001C7099" w:rsidRDefault="001C7099" w:rsidP="001C7099">
      <w:pPr>
        <w:numPr>
          <w:ilvl w:val="0"/>
          <w:numId w:val="9"/>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the level and sensitivity of data requested: and</w:t>
      </w:r>
    </w:p>
    <w:p w:rsidR="001C7099" w:rsidRPr="001C7099" w:rsidRDefault="001C7099" w:rsidP="001C7099">
      <w:pPr>
        <w:numPr>
          <w:ilvl w:val="0"/>
          <w:numId w:val="9"/>
        </w:numPr>
        <w:shd w:val="clear" w:color="auto" w:fill="FFFFFF"/>
        <w:spacing w:after="0" w:line="384" w:lineRule="atLeast"/>
        <w:ind w:left="450"/>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the arrangements in place to store and handle the data</w:t>
      </w:r>
    </w:p>
    <w:p w:rsidR="001C7099" w:rsidRPr="001C7099" w:rsidRDefault="001C7099" w:rsidP="001C7099">
      <w:pPr>
        <w:shd w:val="clear" w:color="auto" w:fill="FFFFFF"/>
        <w:spacing w:after="24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lastRenderedPageBreak/>
        <w:t>To be granted access to pupil information, organisations must comply with strict terms and conditions covering the confidentiality and handling of the data, security arrangements and retention and use of the data.</w:t>
      </w:r>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For more information about the department’s data sharing process, please visit: </w:t>
      </w:r>
      <w:hyperlink r:id="rId9" w:tgtFrame="_blank" w:history="1">
        <w:r w:rsidRPr="001C7099">
          <w:rPr>
            <w:rFonts w:ascii="inherit" w:eastAsia="Times New Roman" w:hAnsi="inherit" w:cs="Arial"/>
            <w:color w:val="3B8DBD"/>
            <w:sz w:val="27"/>
            <w:lang w:eastAsia="en-GB"/>
          </w:rPr>
          <w:t>https://www.gov.uk/data-protection-how-we-collect-and-share-research-data</w:t>
        </w:r>
      </w:hyperlink>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For information about which organisations the department has provided pupil information, (and for which project), please visit the following website: </w:t>
      </w:r>
      <w:hyperlink r:id="rId10" w:tgtFrame="_blank" w:history="1">
        <w:r w:rsidRPr="001C7099">
          <w:rPr>
            <w:rFonts w:ascii="inherit" w:eastAsia="Times New Roman" w:hAnsi="inherit" w:cs="Arial"/>
            <w:color w:val="444444"/>
            <w:sz w:val="27"/>
            <w:lang w:eastAsia="en-GB"/>
          </w:rPr>
          <w:t>https://www.gov.uk/government/publications/national-pupil-database-requests-received</w:t>
        </w:r>
      </w:hyperlink>
    </w:p>
    <w:p w:rsidR="001C7099" w:rsidRPr="001C7099" w:rsidRDefault="001C7099" w:rsidP="001C7099">
      <w:pPr>
        <w:shd w:val="clear" w:color="auto" w:fill="FFFFFF"/>
        <w:spacing w:after="0" w:line="384" w:lineRule="atLeast"/>
        <w:textAlignment w:val="baseline"/>
        <w:rPr>
          <w:rFonts w:ascii="inherit" w:eastAsia="Times New Roman" w:hAnsi="inherit" w:cs="Arial"/>
          <w:color w:val="666666"/>
          <w:sz w:val="27"/>
          <w:szCs w:val="27"/>
          <w:lang w:eastAsia="en-GB"/>
        </w:rPr>
      </w:pPr>
      <w:r w:rsidRPr="001C7099">
        <w:rPr>
          <w:rFonts w:ascii="inherit" w:eastAsia="Times New Roman" w:hAnsi="inherit" w:cs="Arial"/>
          <w:color w:val="666666"/>
          <w:sz w:val="27"/>
          <w:szCs w:val="27"/>
          <w:lang w:eastAsia="en-GB"/>
        </w:rPr>
        <w:t xml:space="preserve">To contact </w:t>
      </w:r>
      <w:proofErr w:type="spellStart"/>
      <w:r w:rsidRPr="001C7099">
        <w:rPr>
          <w:rFonts w:ascii="inherit" w:eastAsia="Times New Roman" w:hAnsi="inherit" w:cs="Arial"/>
          <w:color w:val="666666"/>
          <w:sz w:val="27"/>
          <w:szCs w:val="27"/>
          <w:lang w:eastAsia="en-GB"/>
        </w:rPr>
        <w:t>DfE</w:t>
      </w:r>
      <w:proofErr w:type="spellEnd"/>
      <w:r w:rsidRPr="001C7099">
        <w:rPr>
          <w:rFonts w:ascii="inherit" w:eastAsia="Times New Roman" w:hAnsi="inherit" w:cs="Arial"/>
          <w:color w:val="666666"/>
          <w:sz w:val="27"/>
          <w:szCs w:val="27"/>
          <w:lang w:eastAsia="en-GB"/>
        </w:rPr>
        <w:t>: </w:t>
      </w:r>
      <w:hyperlink r:id="rId11" w:tgtFrame="_blank" w:history="1">
        <w:r w:rsidRPr="001C7099">
          <w:rPr>
            <w:rFonts w:ascii="inherit" w:eastAsia="Times New Roman" w:hAnsi="inherit" w:cs="Arial"/>
            <w:color w:val="3B8DBD"/>
            <w:sz w:val="27"/>
            <w:lang w:eastAsia="en-GB"/>
          </w:rPr>
          <w:t>https://www.gov.uk/contact-dfe</w:t>
        </w:r>
      </w:hyperlink>
    </w:p>
    <w:p w:rsidR="00904F4C" w:rsidRDefault="00904F4C"/>
    <w:sectPr w:rsidR="00904F4C" w:rsidSect="00904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949"/>
    <w:multiLevelType w:val="multilevel"/>
    <w:tmpl w:val="1286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D5045"/>
    <w:multiLevelType w:val="multilevel"/>
    <w:tmpl w:val="6434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508F6"/>
    <w:multiLevelType w:val="multilevel"/>
    <w:tmpl w:val="529492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15D39"/>
    <w:multiLevelType w:val="multilevel"/>
    <w:tmpl w:val="259C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E5FA7"/>
    <w:multiLevelType w:val="multilevel"/>
    <w:tmpl w:val="8654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E4025"/>
    <w:multiLevelType w:val="multilevel"/>
    <w:tmpl w:val="2D48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932B8"/>
    <w:multiLevelType w:val="multilevel"/>
    <w:tmpl w:val="011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06E45"/>
    <w:multiLevelType w:val="multilevel"/>
    <w:tmpl w:val="3C6C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26997"/>
    <w:multiLevelType w:val="multilevel"/>
    <w:tmpl w:val="34FA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99"/>
    <w:rsid w:val="0016250A"/>
    <w:rsid w:val="001C7099"/>
    <w:rsid w:val="001C7DCE"/>
    <w:rsid w:val="003D6E94"/>
    <w:rsid w:val="004A5A96"/>
    <w:rsid w:val="00567E63"/>
    <w:rsid w:val="00586CA7"/>
    <w:rsid w:val="005D4F74"/>
    <w:rsid w:val="00751D2E"/>
    <w:rsid w:val="0075661C"/>
    <w:rsid w:val="007879E1"/>
    <w:rsid w:val="007B783C"/>
    <w:rsid w:val="008004BA"/>
    <w:rsid w:val="00904F4C"/>
    <w:rsid w:val="009065C5"/>
    <w:rsid w:val="0094270F"/>
    <w:rsid w:val="00A64096"/>
    <w:rsid w:val="00BD1E07"/>
    <w:rsid w:val="00C752C2"/>
    <w:rsid w:val="00C911FD"/>
    <w:rsid w:val="00CA673F"/>
    <w:rsid w:val="00E079F9"/>
    <w:rsid w:val="00F05075"/>
    <w:rsid w:val="00F9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C57F4-96D9-4A1F-B3BE-4B3C1884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F4C"/>
  </w:style>
  <w:style w:type="paragraph" w:styleId="Heading1">
    <w:name w:val="heading 1"/>
    <w:basedOn w:val="Normal"/>
    <w:link w:val="Heading1Char"/>
    <w:uiPriority w:val="9"/>
    <w:qFormat/>
    <w:rsid w:val="001C7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09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C70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7099"/>
    <w:rPr>
      <w:b/>
      <w:bCs/>
    </w:rPr>
  </w:style>
  <w:style w:type="character" w:styleId="Hyperlink">
    <w:name w:val="Hyperlink"/>
    <w:basedOn w:val="DefaultParagraphFont"/>
    <w:uiPriority w:val="99"/>
    <w:semiHidden/>
    <w:unhideWhenUsed/>
    <w:rsid w:val="001C7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34027">
      <w:bodyDiv w:val="1"/>
      <w:marLeft w:val="0"/>
      <w:marRight w:val="0"/>
      <w:marTop w:val="0"/>
      <w:marBottom w:val="0"/>
      <w:divBdr>
        <w:top w:val="none" w:sz="0" w:space="0" w:color="auto"/>
        <w:left w:val="none" w:sz="0" w:space="0" w:color="auto"/>
        <w:bottom w:val="none" w:sz="0" w:space="0" w:color="auto"/>
        <w:right w:val="none" w:sz="0" w:space="0" w:color="auto"/>
      </w:divBdr>
      <w:divsChild>
        <w:div w:id="1817408967">
          <w:marLeft w:val="0"/>
          <w:marRight w:val="0"/>
          <w:marTop w:val="0"/>
          <w:marBottom w:val="0"/>
          <w:divBdr>
            <w:top w:val="none" w:sz="0" w:space="14" w:color="auto"/>
            <w:left w:val="none" w:sz="0" w:space="23" w:color="auto"/>
            <w:bottom w:val="single" w:sz="6" w:space="13" w:color="EEEEEE"/>
            <w:right w:val="none" w:sz="0" w:space="23" w:color="auto"/>
          </w:divBdr>
        </w:div>
        <w:div w:id="2045212282">
          <w:marLeft w:val="0"/>
          <w:marRight w:val="0"/>
          <w:marTop w:val="0"/>
          <w:marBottom w:val="0"/>
          <w:divBdr>
            <w:top w:val="none" w:sz="0" w:space="0" w:color="auto"/>
            <w:left w:val="none" w:sz="0" w:space="0" w:color="auto"/>
            <w:bottom w:val="none" w:sz="0" w:space="0" w:color="auto"/>
            <w:right w:val="none" w:sz="0" w:space="0" w:color="auto"/>
          </w:divBdr>
          <w:divsChild>
            <w:div w:id="14771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Tom Ferry</cp:lastModifiedBy>
  <cp:revision>2</cp:revision>
  <dcterms:created xsi:type="dcterms:W3CDTF">2021-02-17T20:10:00Z</dcterms:created>
  <dcterms:modified xsi:type="dcterms:W3CDTF">2021-02-17T20:10:00Z</dcterms:modified>
</cp:coreProperties>
</file>